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46462DB5" w:rsidR="00B80BD1" w:rsidRPr="00024883" w:rsidRDefault="007C2A3E" w:rsidP="00024883">
      <w:pPr>
        <w:pStyle w:val="Heading1"/>
      </w:pPr>
      <w:r w:rsidRPr="00024883">
        <w:t>Plan de control de energía peligrosa</w:t>
      </w:r>
    </w:p>
    <w:p w14:paraId="6AFAF27B" w14:textId="31DFF948" w:rsidR="00282B4B" w:rsidRPr="00F325A9" w:rsidRDefault="001F4FA1" w:rsidP="00282B4B">
      <w:pPr>
        <w:pBdr>
          <w:top w:val="nil"/>
          <w:left w:val="nil"/>
          <w:bottom w:val="nil"/>
          <w:right w:val="nil"/>
          <w:between w:val="nil"/>
        </w:pBdr>
        <w:tabs>
          <w:tab w:val="center" w:pos="4680"/>
          <w:tab w:val="right" w:pos="9360"/>
          <w:tab w:val="right" w:pos="9900"/>
        </w:tabs>
        <w:rPr>
          <w:color w:val="0092DD" w:themeColor="accent3"/>
          <w:sz w:val="24"/>
          <w:szCs w:val="24"/>
          <w:lang w:val="es-MX"/>
        </w:rPr>
      </w:pPr>
      <w:hyperlink r:id="rId12">
        <w:r w:rsidR="00282B4B" w:rsidRPr="00F325A9">
          <w:rPr>
            <w:color w:val="0092DD" w:themeColor="accent3"/>
            <w:sz w:val="24"/>
            <w:szCs w:val="24"/>
            <w:u w:val="single"/>
            <w:lang w:val="es-MX"/>
          </w:rPr>
          <w:t>OAR 1910.147</w:t>
        </w:r>
      </w:hyperlink>
    </w:p>
    <w:p w14:paraId="3ED0CAA5" w14:textId="7371C60A" w:rsidR="00282B4B" w:rsidRPr="00E069B0" w:rsidRDefault="00282B4B" w:rsidP="147EC031">
      <w:pPr>
        <w:rPr>
          <w:b/>
          <w:bCs/>
          <w:lang w:val="es-MX"/>
        </w:rPr>
      </w:pPr>
    </w:p>
    <w:p w14:paraId="47E9A597" w14:textId="19F8ADF6" w:rsidR="00B80BD1" w:rsidRPr="00024883" w:rsidRDefault="001C66E5" w:rsidP="0021646F">
      <w:pPr>
        <w:pStyle w:val="Heading2"/>
      </w:pPr>
      <w:r w:rsidRPr="00024883">
        <w:t>¿Necesitas un programa de control de energía peligrosa?</w:t>
      </w:r>
    </w:p>
    <w:p w14:paraId="538918F7" w14:textId="4EB1C06B" w:rsidR="1B0C0A4A" w:rsidRPr="00AE327E" w:rsidRDefault="003E15DA" w:rsidP="00D231CF">
      <w:pPr>
        <w:ind w:right="-630"/>
        <w:rPr>
          <w:sz w:val="21"/>
          <w:szCs w:val="21"/>
          <w:lang w:val="es-MX"/>
        </w:rPr>
      </w:pPr>
      <w:r w:rsidRPr="00AE327E">
        <w:rPr>
          <w:sz w:val="21"/>
          <w:szCs w:val="21"/>
          <w:lang w:val="es-MX"/>
        </w:rPr>
        <w:t>La mayoría de los accidentes que involucran energía peligrosa ocurren cuando se produce una liberación inesperada de energía que lesiona a un trabajador o a un compañero</w:t>
      </w:r>
      <w:r w:rsidR="009C07E9" w:rsidRPr="00AE327E">
        <w:rPr>
          <w:sz w:val="21"/>
          <w:szCs w:val="21"/>
          <w:lang w:val="es-MX"/>
        </w:rPr>
        <w:t xml:space="preserve"> de trabajo</w:t>
      </w:r>
      <w:r w:rsidRPr="00AE327E">
        <w:rPr>
          <w:sz w:val="21"/>
          <w:szCs w:val="21"/>
          <w:lang w:val="es-MX"/>
        </w:rPr>
        <w:t xml:space="preserve"> desprevenido mientras el equipo está siendo sometido a servicio o mantenimiento. Este modelo está destinado a ayudarte a ti y a tu operación a desarrollar un plan para controlar la energía peligrosa.</w:t>
      </w:r>
    </w:p>
    <w:p w14:paraId="0DB1451B" w14:textId="4906029E" w:rsidR="0164247B" w:rsidRPr="00AE327E" w:rsidRDefault="0164247B" w:rsidP="0164247B">
      <w:pPr>
        <w:rPr>
          <w:sz w:val="21"/>
          <w:szCs w:val="21"/>
          <w:lang w:val="es-MX"/>
        </w:rPr>
      </w:pPr>
    </w:p>
    <w:p w14:paraId="02EB378F" w14:textId="3D048DDC" w:rsidR="00B80BD1" w:rsidRPr="00AE327E" w:rsidRDefault="003C4A74" w:rsidP="009B357E">
      <w:pPr>
        <w:rPr>
          <w:lang w:val="es-MX"/>
        </w:rPr>
      </w:pPr>
      <w:r w:rsidRPr="00AE327E">
        <w:rPr>
          <w:sz w:val="21"/>
          <w:szCs w:val="21"/>
          <w:lang w:val="es-MX"/>
        </w:rPr>
        <w:t>Es posible que hayas oído hablar de un programa de bloqueo, un programa de bloqueo y etiquetado (LOTO) o un programa de control de energía. Para los fines de esta plantilla, esos nombres son intercambiables.</w:t>
      </w:r>
      <w:r w:rsidRPr="00AE327E">
        <w:rPr>
          <w:sz w:val="21"/>
          <w:szCs w:val="21"/>
          <w:lang w:val="es-MX"/>
        </w:rPr>
        <w:br/>
      </w:r>
    </w:p>
    <w:p w14:paraId="065A02B9" w14:textId="77777777" w:rsidR="00B80BD1" w:rsidRPr="00E069B0" w:rsidRDefault="00C81E00">
      <w:pPr>
        <w:rPr>
          <w:lang w:val="es-MX"/>
        </w:rPr>
      </w:pPr>
      <w:r w:rsidRPr="00E069B0">
        <w:rPr>
          <w:noProof/>
          <w:color w:val="2B579A"/>
          <w:shd w:val="clear" w:color="auto" w:fill="E6E6E6"/>
          <w:lang w:val="es-MX"/>
        </w:rPr>
        <mc:AlternateContent>
          <mc:Choice Requires="wpg">
            <w:drawing>
              <wp:anchor distT="0" distB="0" distL="114300" distR="114300" simplePos="0" relativeHeight="251658240" behindDoc="0" locked="0" layoutInCell="1" hidden="0" allowOverlap="1" wp14:anchorId="5AD56C0B" wp14:editId="60050EF4">
                <wp:simplePos x="0" y="0"/>
                <wp:positionH relativeFrom="column">
                  <wp:posOffset>-2118</wp:posOffset>
                </wp:positionH>
                <wp:positionV relativeFrom="paragraph">
                  <wp:posOffset>96732</wp:posOffset>
                </wp:positionV>
                <wp:extent cx="5971117" cy="3894666"/>
                <wp:effectExtent l="57150" t="38100" r="29845" b="67945"/>
                <wp:wrapNone/>
                <wp:docPr id="1" name="Group 1"/>
                <wp:cNvGraphicFramePr/>
                <a:graphic xmlns:a="http://schemas.openxmlformats.org/drawingml/2006/main">
                  <a:graphicData uri="http://schemas.microsoft.com/office/word/2010/wordprocessingGroup">
                    <wpg:wgp>
                      <wpg:cNvGrpSpPr/>
                      <wpg:grpSpPr>
                        <a:xfrm>
                          <a:off x="0" y="0"/>
                          <a:ext cx="5971117" cy="3894666"/>
                          <a:chOff x="0" y="0"/>
                          <a:chExt cx="5956504" cy="3865245"/>
                        </a:xfrm>
                      </wpg:grpSpPr>
                      <wps:wsp>
                        <wps:cNvPr id="2" name="Text Box 2"/>
                        <wps:cNvSpPr txBox="1">
                          <a:spLocks noChangeArrowheads="1"/>
                        </wps:cNvSpPr>
                        <wps:spPr bwMode="auto">
                          <a:xfrm>
                            <a:off x="2005494" y="1755774"/>
                            <a:ext cx="426720" cy="269875"/>
                          </a:xfrm>
                          <a:prstGeom prst="rect">
                            <a:avLst/>
                          </a:prstGeom>
                          <a:solidFill>
                            <a:srgbClr val="FFFFFF"/>
                          </a:solidFill>
                          <a:ln w="9525">
                            <a:noFill/>
                            <a:miter lim="800000"/>
                            <a:headEnd/>
                            <a:tailEnd/>
                          </a:ln>
                        </wps:spPr>
                        <wps:txbx>
                          <w:txbxContent>
                            <w:p w14:paraId="65804BD3" w14:textId="77777777" w:rsidR="007C703B" w:rsidRPr="00A17399" w:rsidRDefault="00C81E00" w:rsidP="007C703B">
                              <w:pPr>
                                <w:rPr>
                                  <w:b/>
                                  <w:bCs/>
                                  <w:sz w:val="22"/>
                                </w:rPr>
                              </w:pPr>
                              <w:r w:rsidRPr="00A17399">
                                <w:rPr>
                                  <w:b/>
                                  <w:bCs/>
                                  <w:sz w:val="22"/>
                                </w:rPr>
                                <w:t>No</w:t>
                              </w:r>
                            </w:p>
                          </w:txbxContent>
                        </wps:txbx>
                        <wps:bodyPr rot="0" vert="horz" wrap="square" lIns="91440" tIns="45720" rIns="91440" bIns="45720" anchor="t" anchorCtr="0">
                          <a:noAutofit/>
                        </wps:bodyPr>
                      </wps:wsp>
                      <wpg:grpSp>
                        <wpg:cNvPr id="3" name="Group 3"/>
                        <wpg:cNvGrpSpPr/>
                        <wpg:grpSpPr>
                          <a:xfrm>
                            <a:off x="0" y="0"/>
                            <a:ext cx="5956504" cy="3865245"/>
                            <a:chOff x="0" y="0"/>
                            <a:chExt cx="5956504" cy="3865245"/>
                          </a:xfrm>
                        </wpg:grpSpPr>
                        <wpg:grpSp>
                          <wpg:cNvPr id="4" name="Group 4"/>
                          <wpg:cNvGrpSpPr/>
                          <wpg:grpSpPr>
                            <a:xfrm>
                              <a:off x="0" y="0"/>
                              <a:ext cx="5956504" cy="3865245"/>
                              <a:chOff x="0" y="0"/>
                              <a:chExt cx="5956504" cy="3865245"/>
                            </a:xfrm>
                          </wpg:grpSpPr>
                          <wps:wsp>
                            <wps:cNvPr id="5" name="Text Box 5"/>
                            <wps:cNvSpPr txBox="1">
                              <a:spLocks noChangeArrowheads="1"/>
                            </wps:cNvSpPr>
                            <wps:spPr bwMode="auto">
                              <a:xfrm>
                                <a:off x="3540512" y="1771014"/>
                                <a:ext cx="400050" cy="254635"/>
                              </a:xfrm>
                              <a:prstGeom prst="rect">
                                <a:avLst/>
                              </a:prstGeom>
                              <a:solidFill>
                                <a:srgbClr val="FFFFFF"/>
                              </a:solidFill>
                              <a:ln w="9525">
                                <a:noFill/>
                                <a:miter lim="800000"/>
                                <a:headEnd/>
                                <a:tailEnd/>
                              </a:ln>
                            </wps:spPr>
                            <wps:txbx>
                              <w:txbxContent>
                                <w:p w14:paraId="7C5AC6C2" w14:textId="77777777" w:rsidR="007C703B" w:rsidRPr="008F0214" w:rsidRDefault="00C81E00">
                                  <w:pPr>
                                    <w:rPr>
                                      <w:b/>
                                      <w:bCs/>
                                    </w:rPr>
                                  </w:pPr>
                                  <w:r w:rsidRPr="008F0214">
                                    <w:rPr>
                                      <w:b/>
                                      <w:bCs/>
                                    </w:rPr>
                                    <w:t>No</w:t>
                                  </w:r>
                                </w:p>
                              </w:txbxContent>
                            </wps:txbx>
                            <wps:bodyPr rot="0" vert="horz" wrap="square" lIns="91440" tIns="45720" rIns="91440" bIns="45720" anchor="t" anchorCtr="0">
                              <a:noAutofit/>
                            </wps:bodyPr>
                          </wps:wsp>
                          <wpg:grpSp>
                            <wpg:cNvPr id="6" name="Group 6"/>
                            <wpg:cNvGrpSpPr/>
                            <wpg:grpSpPr>
                              <a:xfrm>
                                <a:off x="0" y="0"/>
                                <a:ext cx="5956504" cy="3865245"/>
                                <a:chOff x="0" y="0"/>
                                <a:chExt cx="5956504" cy="3865245"/>
                              </a:xfrm>
                            </wpg:grpSpPr>
                            <wpg:grpSp>
                              <wpg:cNvPr id="7" name="Group 7"/>
                              <wpg:cNvGrpSpPr/>
                              <wpg:grpSpPr>
                                <a:xfrm>
                                  <a:off x="0" y="0"/>
                                  <a:ext cx="5956504" cy="3865245"/>
                                  <a:chOff x="240595" y="2057932"/>
                                  <a:chExt cx="5956859" cy="3865340"/>
                                </a:xfrm>
                              </wpg:grpSpPr>
                              <wps:wsp>
                                <wps:cNvPr id="8" name="Flowchart: Process 8"/>
                                <wps:cNvSpPr/>
                                <wps:spPr>
                                  <a:xfrm>
                                    <a:off x="2672206" y="3921600"/>
                                    <a:ext cx="1190061" cy="369579"/>
                                  </a:xfrm>
                                  <a:prstGeom prst="flowChartProcess">
                                    <a:avLst/>
                                  </a:prstGeom>
                                  <a:solidFill>
                                    <a:schemeClr val="accent3"/>
                                  </a:solidFill>
                                  <a:ln>
                                    <a:noFill/>
                                  </a:ln>
                                  <a:effectLst>
                                    <a:outerShdw blurRad="57150" dist="19050" dir="5400000" algn="ctr" rotWithShape="0">
                                      <a:srgbClr val="000000">
                                        <a:alpha val="63000"/>
                                      </a:srgbClr>
                                    </a:outerShdw>
                                  </a:effectLst>
                                </wps:spPr>
                                <wps:txbx>
                                  <w:txbxContent>
                                    <w:p w14:paraId="771A91DD" w14:textId="70866AAA" w:rsidR="007C703B" w:rsidRPr="004C17D4" w:rsidRDefault="004C17D4" w:rsidP="007C703B">
                                      <w:pPr>
                                        <w:rPr>
                                          <w:color w:val="FFFFFF" w:themeColor="background1"/>
                                          <w:sz w:val="18"/>
                                          <w:szCs w:val="18"/>
                                          <w:lang w:val="es-MX"/>
                                        </w:rPr>
                                      </w:pPr>
                                      <w:r w:rsidRPr="004C17D4">
                                        <w:rPr>
                                          <w:rFonts w:cs="Times-Italic"/>
                                          <w:color w:val="FFFFFF" w:themeColor="background1"/>
                                          <w:sz w:val="18"/>
                                          <w:szCs w:val="18"/>
                                          <w:lang w:val="es-MX"/>
                                        </w:rPr>
                                        <w:t>No se requiere programa escrito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 name="Group 9"/>
                                <wpg:cNvGrpSpPr/>
                                <wpg:grpSpPr>
                                  <a:xfrm>
                                    <a:off x="3479288" y="4851392"/>
                                    <a:ext cx="1671695" cy="297188"/>
                                    <a:chOff x="-400562" y="31742"/>
                                    <a:chExt cx="1671695" cy="297188"/>
                                  </a:xfrm>
                                </wpg:grpSpPr>
                                <wps:wsp>
                                  <wps:cNvPr id="10" name="Text Box 10"/>
                                  <wps:cNvSpPr txBox="1">
                                    <a:spLocks noChangeArrowheads="1"/>
                                  </wps:cNvSpPr>
                                  <wps:spPr bwMode="auto">
                                    <a:xfrm>
                                      <a:off x="6100" y="31742"/>
                                      <a:ext cx="551847" cy="270516"/>
                                    </a:xfrm>
                                    <a:prstGeom prst="rect">
                                      <a:avLst/>
                                    </a:prstGeom>
                                    <a:solidFill>
                                      <a:srgbClr val="FFFFFF"/>
                                    </a:solidFill>
                                    <a:ln w="9525">
                                      <a:noFill/>
                                      <a:miter lim="800000"/>
                                      <a:headEnd/>
                                      <a:tailEnd/>
                                    </a:ln>
                                  </wps:spPr>
                                  <wps:txbx>
                                    <w:txbxContent>
                                      <w:p w14:paraId="5B7FDD25" w14:textId="18BA45A3" w:rsidR="007C703B" w:rsidRPr="004C17D4" w:rsidRDefault="004C17D4" w:rsidP="007C703B">
                                        <w:pPr>
                                          <w:rPr>
                                            <w:b/>
                                            <w:bCs/>
                                            <w:sz w:val="22"/>
                                            <w:lang w:val="es-MX"/>
                                          </w:rPr>
                                        </w:pPr>
                                        <w:r w:rsidRPr="004C17D4">
                                          <w:rPr>
                                            <w:b/>
                                            <w:bCs/>
                                            <w:sz w:val="22"/>
                                            <w:lang w:val="es-MX"/>
                                          </w:rPr>
                                          <w:t>Sí</w:t>
                                        </w:r>
                                      </w:p>
                                    </w:txbxContent>
                                  </wps:txbx>
                                  <wps:bodyPr rot="0" vert="horz" wrap="square" lIns="91440" tIns="45720" rIns="91440" bIns="45720" anchor="t" anchorCtr="0">
                                    <a:noAutofit/>
                                  </wps:bodyPr>
                                </wps:wsp>
                                <wpg:grpSp>
                                  <wpg:cNvPr id="11" name="Group 11"/>
                                  <wpg:cNvGrpSpPr/>
                                  <wpg:grpSpPr>
                                    <a:xfrm>
                                      <a:off x="-400562" y="31750"/>
                                      <a:ext cx="1671695" cy="297180"/>
                                      <a:chOff x="-400562" y="31750"/>
                                      <a:chExt cx="1671695" cy="297180"/>
                                    </a:xfrm>
                                  </wpg:grpSpPr>
                                  <wps:wsp>
                                    <wps:cNvPr id="12" name="Straight Connector 12"/>
                                    <wps:cNvCnPr/>
                                    <wps:spPr>
                                      <a:xfrm flipH="1">
                                        <a:off x="1271133" y="31750"/>
                                        <a:ext cx="0" cy="297180"/>
                                      </a:xfrm>
                                      <a:prstGeom prst="line">
                                        <a:avLst/>
                                      </a:prstGeom>
                                      <a:noFill/>
                                      <a:ln w="12700" cap="flat" cmpd="sng" algn="ctr">
                                        <a:solidFill>
                                          <a:sysClr val="windowText" lastClr="000000"/>
                                        </a:solidFill>
                                        <a:prstDash val="solid"/>
                                        <a:miter lim="800000"/>
                                      </a:ln>
                                      <a:effectLst/>
                                    </wps:spPr>
                                    <wps:bodyPr/>
                                  </wps:wsp>
                                  <wps:wsp>
                                    <wps:cNvPr id="13" name="Straight Connector 13"/>
                                    <wps:cNvCnPr/>
                                    <wps:spPr>
                                      <a:xfrm flipV="1">
                                        <a:off x="-400562" y="325256"/>
                                        <a:ext cx="1671341" cy="3202"/>
                                      </a:xfrm>
                                      <a:prstGeom prst="line">
                                        <a:avLst/>
                                      </a:prstGeom>
                                      <a:noFill/>
                                      <a:ln w="12700" cap="flat" cmpd="sng" algn="ctr">
                                        <a:solidFill>
                                          <a:sysClr val="windowText" lastClr="000000"/>
                                        </a:solidFill>
                                        <a:prstDash val="solid"/>
                                        <a:miter lim="800000"/>
                                      </a:ln>
                                      <a:effectLst/>
                                    </wps:spPr>
                                    <wps:bodyPr/>
                                  </wps:wsp>
                                </wpg:grpSp>
                              </wpg:grpSp>
                              <wpg:grpSp>
                                <wpg:cNvPr id="14" name="Group 14"/>
                                <wpg:cNvGrpSpPr/>
                                <wpg:grpSpPr>
                                  <a:xfrm>
                                    <a:off x="1285027" y="4851400"/>
                                    <a:ext cx="1642866" cy="296708"/>
                                    <a:chOff x="726502" y="19087"/>
                                    <a:chExt cx="1643490" cy="297284"/>
                                  </a:xfrm>
                                </wpg:grpSpPr>
                                <wps:wsp>
                                  <wps:cNvPr id="15" name="Straight Connector 15"/>
                                  <wps:cNvCnPr/>
                                  <wps:spPr>
                                    <a:xfrm flipH="1">
                                      <a:off x="726890" y="19087"/>
                                      <a:ext cx="0" cy="297180"/>
                                    </a:xfrm>
                                    <a:prstGeom prst="line">
                                      <a:avLst/>
                                    </a:prstGeom>
                                    <a:noFill/>
                                    <a:ln w="12700" cap="flat" cmpd="sng" algn="ctr">
                                      <a:solidFill>
                                        <a:sysClr val="windowText" lastClr="000000"/>
                                      </a:solidFill>
                                      <a:prstDash val="solid"/>
                                      <a:miter lim="800000"/>
                                    </a:ln>
                                    <a:effectLst/>
                                  </wps:spPr>
                                  <wps:bodyPr/>
                                </wps:wsp>
                                <wps:wsp>
                                  <wps:cNvPr id="16" name="Straight Connector 16"/>
                                  <wps:cNvCnPr/>
                                  <wps:spPr>
                                    <a:xfrm flipV="1">
                                      <a:off x="726502" y="312690"/>
                                      <a:ext cx="1643490" cy="3681"/>
                                    </a:xfrm>
                                    <a:prstGeom prst="line">
                                      <a:avLst/>
                                    </a:prstGeom>
                                    <a:noFill/>
                                    <a:ln w="12700" cap="flat" cmpd="sng" algn="ctr">
                                      <a:solidFill>
                                        <a:sysClr val="windowText" lastClr="000000"/>
                                      </a:solidFill>
                                      <a:prstDash val="solid"/>
                                      <a:miter lim="800000"/>
                                    </a:ln>
                                    <a:effectLst/>
                                  </wps:spPr>
                                  <wps:bodyPr/>
                                </wps:wsp>
                              </wpg:grpSp>
                              <wps:wsp>
                                <wps:cNvPr id="17" name="Flowchart: Process 17"/>
                                <wps:cNvSpPr/>
                                <wps:spPr>
                                  <a:xfrm>
                                    <a:off x="2406000" y="5276191"/>
                                    <a:ext cx="1603471" cy="647081"/>
                                  </a:xfrm>
                                  <a:prstGeom prst="flowChartProcess">
                                    <a:avLst/>
                                  </a:prstGeom>
                                  <a:solidFill>
                                    <a:srgbClr val="F2902B"/>
                                  </a:solidFill>
                                  <a:ln>
                                    <a:noFill/>
                                  </a:ln>
                                  <a:effectLst>
                                    <a:outerShdw blurRad="57150" dist="19050" dir="5400000" algn="ctr" rotWithShape="0">
                                      <a:srgbClr val="000000">
                                        <a:alpha val="63000"/>
                                      </a:srgbClr>
                                    </a:outerShdw>
                                  </a:effectLst>
                                </wps:spPr>
                                <wps:txbx>
                                  <w:txbxContent>
                                    <w:p w14:paraId="741828AC" w14:textId="442FC95A" w:rsidR="007C703B" w:rsidRPr="00193275" w:rsidRDefault="00193275" w:rsidP="007C703B">
                                      <w:pPr>
                                        <w:widowControl w:val="0"/>
                                        <w:autoSpaceDE w:val="0"/>
                                        <w:autoSpaceDN w:val="0"/>
                                        <w:adjustRightInd w:val="0"/>
                                        <w:rPr>
                                          <w:color w:val="FFFFFF" w:themeColor="background1"/>
                                          <w:sz w:val="18"/>
                                          <w:szCs w:val="18"/>
                                          <w:lang w:val="es-ES"/>
                                        </w:rPr>
                                      </w:pPr>
                                      <w:r w:rsidRPr="00193275">
                                        <w:rPr>
                                          <w:color w:val="FFFFFF" w:themeColor="background1"/>
                                          <w:sz w:val="18"/>
                                          <w:szCs w:val="18"/>
                                          <w:lang w:val="es-ES"/>
                                        </w:rPr>
                                        <w:t>Esta norma se aplica y se requiere que tengas un programa escrito de control de energía.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 name="Group 18"/>
                                <wpg:cNvGrpSpPr/>
                                <wpg:grpSpPr>
                                  <a:xfrm>
                                    <a:off x="240595" y="2057932"/>
                                    <a:ext cx="5956859" cy="3218920"/>
                                    <a:chOff x="-32455" y="2057932"/>
                                    <a:chExt cx="5956859" cy="3218920"/>
                                  </a:xfrm>
                                </wpg:grpSpPr>
                                <wpg:grpSp>
                                  <wpg:cNvPr id="19" name="Group 19"/>
                                  <wpg:cNvGrpSpPr/>
                                  <wpg:grpSpPr>
                                    <a:xfrm>
                                      <a:off x="-32455" y="2057932"/>
                                      <a:ext cx="5956859" cy="2885127"/>
                                      <a:chOff x="34585" y="2057965"/>
                                      <a:chExt cx="5956983" cy="2885175"/>
                                    </a:xfrm>
                                  </wpg:grpSpPr>
                                  <wpg:grpSp>
                                    <wpg:cNvPr id="20" name="Group 20"/>
                                    <wpg:cNvGrpSpPr/>
                                    <wpg:grpSpPr>
                                      <a:xfrm>
                                        <a:off x="34585" y="2057965"/>
                                        <a:ext cx="5956983" cy="2885175"/>
                                        <a:chOff x="-107275" y="1960093"/>
                                        <a:chExt cx="5957173" cy="2747964"/>
                                      </a:xfrm>
                                    </wpg:grpSpPr>
                                    <wpg:grpSp>
                                      <wpg:cNvPr id="21" name="Group 21"/>
                                      <wpg:cNvGrpSpPr/>
                                      <wpg:grpSpPr>
                                        <a:xfrm>
                                          <a:off x="-107275" y="1960093"/>
                                          <a:ext cx="5957173" cy="2747964"/>
                                          <a:chOff x="260896" y="1789340"/>
                                          <a:chExt cx="5958265" cy="2748985"/>
                                        </a:xfrm>
                                      </wpg:grpSpPr>
                                      <wpg:grpSp>
                                        <wpg:cNvPr id="22" name="Group 22"/>
                                        <wpg:cNvGrpSpPr/>
                                        <wpg:grpSpPr>
                                          <a:xfrm>
                                            <a:off x="260896" y="1789340"/>
                                            <a:ext cx="4898568" cy="2748985"/>
                                            <a:chOff x="-678881" y="1725840"/>
                                            <a:chExt cx="4898999" cy="2748985"/>
                                          </a:xfrm>
                                        </wpg:grpSpPr>
                                        <wps:wsp>
                                          <wps:cNvPr id="23" name="Text Box 23"/>
                                          <wps:cNvSpPr txBox="1">
                                            <a:spLocks noChangeArrowheads="1"/>
                                          </wps:cNvSpPr>
                                          <wps:spPr bwMode="auto">
                                            <a:xfrm>
                                              <a:off x="1530119" y="1808221"/>
                                              <a:ext cx="551980" cy="257727"/>
                                            </a:xfrm>
                                            <a:prstGeom prst="rect">
                                              <a:avLst/>
                                            </a:prstGeom>
                                            <a:solidFill>
                                              <a:srgbClr val="FFFFFF"/>
                                            </a:solidFill>
                                            <a:ln w="9525">
                                              <a:noFill/>
                                              <a:miter lim="800000"/>
                                              <a:headEnd/>
                                              <a:tailEnd/>
                                            </a:ln>
                                          </wps:spPr>
                                          <wps:txbx>
                                            <w:txbxContent>
                                              <w:p w14:paraId="1A09B756" w14:textId="77777777" w:rsidR="007C703B" w:rsidRPr="00A17399" w:rsidRDefault="00C81E00" w:rsidP="007C703B">
                                                <w:pPr>
                                                  <w:rPr>
                                                    <w:b/>
                                                    <w:bCs/>
                                                    <w:sz w:val="22"/>
                                                  </w:rPr>
                                                </w:pPr>
                                                <w:r w:rsidRPr="00A17399">
                                                  <w:rPr>
                                                    <w:b/>
                                                    <w:bCs/>
                                                    <w:sz w:val="22"/>
                                                  </w:rPr>
                                                  <w:t>No</w:t>
                                                </w:r>
                                              </w:p>
                                            </w:txbxContent>
                                          </wps:txbx>
                                          <wps:bodyPr rot="0" vert="horz" wrap="square" lIns="91440" tIns="45720" rIns="91440" bIns="45720" anchor="t" anchorCtr="0">
                                            <a:noAutofit/>
                                          </wps:bodyPr>
                                        </wps:wsp>
                                        <wpg:grpSp>
                                          <wpg:cNvPr id="24" name="Group 24"/>
                                          <wpg:cNvGrpSpPr/>
                                          <wpg:grpSpPr>
                                            <a:xfrm>
                                              <a:off x="-678881" y="1725840"/>
                                              <a:ext cx="4898999" cy="2748985"/>
                                              <a:chOff x="-597811" y="1473540"/>
                                              <a:chExt cx="3524664" cy="2347112"/>
                                            </a:xfrm>
                                          </wpg:grpSpPr>
                                          <wps:wsp>
                                            <wps:cNvPr id="25" name="Straight Connector 25"/>
                                            <wps:cNvCnPr/>
                                            <wps:spPr>
                                              <a:xfrm flipH="1">
                                                <a:off x="162785" y="2218291"/>
                                                <a:ext cx="2764068" cy="0"/>
                                              </a:xfrm>
                                              <a:prstGeom prst="line">
                                                <a:avLst/>
                                              </a:prstGeom>
                                              <a:noFill/>
                                              <a:ln w="9525" cap="flat" cmpd="sng" algn="ctr">
                                                <a:solidFill>
                                                  <a:sysClr val="windowText" lastClr="000000"/>
                                                </a:solidFill>
                                                <a:prstDash val="solid"/>
                                                <a:miter lim="800000"/>
                                              </a:ln>
                                              <a:effectLst/>
                                            </wps:spPr>
                                            <wps:bodyPr/>
                                          </wps:wsp>
                                          <wps:wsp>
                                            <wps:cNvPr id="26" name="Straight Connector 26"/>
                                            <wps:cNvCnPr/>
                                            <wps:spPr>
                                              <a:xfrm flipH="1">
                                                <a:off x="909306" y="1776880"/>
                                                <a:ext cx="479705" cy="1"/>
                                              </a:xfrm>
                                              <a:prstGeom prst="line">
                                                <a:avLst/>
                                              </a:prstGeom>
                                              <a:noFill/>
                                              <a:ln w="9525" cap="flat" cmpd="sng" algn="ctr">
                                                <a:solidFill>
                                                  <a:sysClr val="windowText" lastClr="000000"/>
                                                </a:solidFill>
                                                <a:prstDash val="solid"/>
                                                <a:miter lim="800000"/>
                                                <a:headEnd type="triangle"/>
                                              </a:ln>
                                              <a:effectLst/>
                                            </wps:spPr>
                                            <wps:bodyPr/>
                                          </wps:wsp>
                                          <wpg:grpSp>
                                            <wpg:cNvPr id="27" name="Group 27"/>
                                            <wpg:cNvGrpSpPr/>
                                            <wpg:grpSpPr>
                                              <a:xfrm>
                                                <a:off x="-597811" y="1473540"/>
                                                <a:ext cx="2779385" cy="2347112"/>
                                                <a:chOff x="-597811" y="1473540"/>
                                                <a:chExt cx="2779385" cy="2347112"/>
                                              </a:xfrm>
                                            </wpg:grpSpPr>
                                            <wps:wsp>
                                              <wps:cNvPr id="28" name="Flowchart: Terminator 28"/>
                                              <wps:cNvSpPr/>
                                              <wps:spPr>
                                                <a:xfrm>
                                                  <a:off x="-520638" y="1473540"/>
                                                  <a:ext cx="1420953" cy="584446"/>
                                                </a:xfrm>
                                                <a:prstGeom prst="flowChartTerminator">
                                                  <a:avLst/>
                                                </a:prstGeom>
                                                <a:solidFill>
                                                  <a:schemeClr val="accent1"/>
                                                </a:solidFill>
                                                <a:ln>
                                                  <a:noFill/>
                                                </a:ln>
                                                <a:effectLst>
                                                  <a:outerShdw blurRad="57150" dist="19050" dir="5400000" algn="ctr" rotWithShape="0">
                                                    <a:srgbClr val="000000">
                                                      <a:alpha val="63000"/>
                                                    </a:srgbClr>
                                                  </a:outerShdw>
                                                </a:effectLst>
                                              </wps:spPr>
                                              <wps:txbx>
                                                <w:txbxContent>
                                                  <w:p w14:paraId="77E61C2B" w14:textId="3B76827C" w:rsidR="007C703B" w:rsidRPr="001246A8" w:rsidRDefault="00DE31C7" w:rsidP="007C703B">
                                                    <w:pPr>
                                                      <w:rPr>
                                                        <w:sz w:val="18"/>
                                                        <w:szCs w:val="18"/>
                                                        <w:lang w:val="es-MX"/>
                                                      </w:rPr>
                                                    </w:pPr>
                                                    <w:r w:rsidRPr="001246A8">
                                                      <w:rPr>
                                                        <w:color w:val="FFFFFF" w:themeColor="background1"/>
                                                        <w:sz w:val="18"/>
                                                        <w:szCs w:val="18"/>
                                                        <w:lang w:val="es-MX"/>
                                                      </w:rPr>
                                                      <w:t>¿Alguien realiza servicio o mantenimiento en máquinas o equipos?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9" name="Group 29"/>
                                              <wpg:cNvGrpSpPr/>
                                              <wpg:grpSpPr>
                                                <a:xfrm>
                                                  <a:off x="-597811" y="2059279"/>
                                                  <a:ext cx="1507123" cy="1761373"/>
                                                  <a:chOff x="-597811" y="1722729"/>
                                                  <a:chExt cx="1507123" cy="1761373"/>
                                                </a:xfrm>
                                              </wpg:grpSpPr>
                                              <wps:wsp>
                                                <wps:cNvPr id="30" name="Flowchart: Decision 30"/>
                                                <wps:cNvSpPr/>
                                                <wps:spPr>
                                                  <a:xfrm>
                                                    <a:off x="-597811" y="2070689"/>
                                                    <a:ext cx="1507123" cy="1413413"/>
                                                  </a:xfrm>
                                                  <a:prstGeom prst="flowChartDecision">
                                                    <a:avLst/>
                                                  </a:prstGeom>
                                                  <a:solidFill>
                                                    <a:schemeClr val="bg2"/>
                                                  </a:solidFill>
                                                  <a:ln>
                                                    <a:noFill/>
                                                  </a:ln>
                                                  <a:effectLst>
                                                    <a:outerShdw blurRad="57150" dist="19050" dir="5400000" algn="ctr" rotWithShape="0">
                                                      <a:srgbClr val="000000">
                                                        <a:alpha val="63000"/>
                                                      </a:srgbClr>
                                                    </a:outerShdw>
                                                  </a:effectLst>
                                                </wps:spPr>
                                                <wps:txbx>
                                                  <w:txbxContent>
                                                    <w:p w14:paraId="74EB2DD4" w14:textId="776CBD47" w:rsidR="007C703B" w:rsidRPr="00F325A9" w:rsidRDefault="004C17D4" w:rsidP="004C17D4">
                                                      <w:pPr>
                                                        <w:jc w:val="center"/>
                                                        <w:rPr>
                                                          <w:color w:val="FFFFFF" w:themeColor="background1"/>
                                                          <w:sz w:val="18"/>
                                                          <w:szCs w:val="18"/>
                                                          <w:lang w:val="es-ES"/>
                                                        </w:rPr>
                                                      </w:pPr>
                                                      <w:r w:rsidRPr="00F325A9">
                                                        <w:rPr>
                                                          <w:color w:val="FFFFFF" w:themeColor="background1"/>
                                                          <w:sz w:val="18"/>
                                                          <w:szCs w:val="18"/>
                                                          <w:lang w:val="es-ES"/>
                                                        </w:rPr>
                                                        <w:t>¿Es necesario quitar o eludir una protección o dispositivo de seguridad?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1" name="Straight Arrow Connector 31"/>
                                                <wps:cNvCnPr/>
                                                <wps:spPr>
                                                  <a:xfrm>
                                                    <a:off x="170546" y="1722729"/>
                                                    <a:ext cx="3467" cy="344714"/>
                                                  </a:xfrm>
                                                  <a:prstGeom prst="straightConnector1">
                                                    <a:avLst/>
                                                  </a:prstGeom>
                                                  <a:noFill/>
                                                  <a:ln w="9525" cap="flat" cmpd="sng" algn="ctr">
                                                    <a:solidFill>
                                                      <a:sysClr val="windowText" lastClr="000000"/>
                                                    </a:solidFill>
                                                    <a:prstDash val="solid"/>
                                                    <a:miter lim="800000"/>
                                                    <a:tailEnd type="triangle"/>
                                                  </a:ln>
                                                  <a:effectLst/>
                                                </wps:spPr>
                                                <wps:bodyPr/>
                                              </wps:wsp>
                                            </wpg:grpSp>
                                            <wps:wsp>
                                              <wps:cNvPr id="32" name="Flowchart: Process 32"/>
                                              <wps:cNvSpPr/>
                                              <wps:spPr>
                                                <a:xfrm>
                                                  <a:off x="1415124" y="1622633"/>
                                                  <a:ext cx="766450" cy="300660"/>
                                                </a:xfrm>
                                                <a:prstGeom prst="flowChartProcess">
                                                  <a:avLst/>
                                                </a:prstGeom>
                                                <a:solidFill>
                                                  <a:schemeClr val="accent3"/>
                                                </a:solidFill>
                                                <a:ln>
                                                  <a:noFill/>
                                                </a:ln>
                                                <a:effectLst>
                                                  <a:outerShdw blurRad="57150" dist="19050" dir="5400000" algn="ctr" rotWithShape="0">
                                                    <a:srgbClr val="000000">
                                                      <a:alpha val="63000"/>
                                                    </a:srgbClr>
                                                  </a:outerShdw>
                                                </a:effectLst>
                                              </wps:spPr>
                                              <wps:txbx>
                                                <w:txbxContent>
                                                  <w:p w14:paraId="3E3F0173" w14:textId="4FF3530B" w:rsidR="007C703B" w:rsidRPr="00996EB9" w:rsidRDefault="00996EB9" w:rsidP="007C703B">
                                                    <w:pPr>
                                                      <w:rPr>
                                                        <w:color w:val="FFFFFF" w:themeColor="background1"/>
                                                        <w:sz w:val="18"/>
                                                        <w:szCs w:val="18"/>
                                                        <w:lang w:val="es-MX"/>
                                                      </w:rPr>
                                                    </w:pPr>
                                                    <w:r w:rsidRPr="00996EB9">
                                                      <w:rPr>
                                                        <w:rFonts w:cs="Times-Italic"/>
                                                        <w:color w:val="FFFFFF" w:themeColor="background1"/>
                                                        <w:sz w:val="18"/>
                                                        <w:szCs w:val="18"/>
                                                        <w:lang w:val="es-MX"/>
                                                      </w:rPr>
                                                      <w:t>Este estándar no se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33" name="Flowchart: Decision 33"/>
                                        <wps:cNvSpPr/>
                                        <wps:spPr>
                                          <a:xfrm>
                                            <a:off x="4124566" y="2879642"/>
                                            <a:ext cx="2094595" cy="1655418"/>
                                          </a:xfrm>
                                          <a:prstGeom prst="flowChartDecision">
                                            <a:avLst/>
                                          </a:prstGeom>
                                          <a:solidFill>
                                            <a:schemeClr val="bg2"/>
                                          </a:solidFill>
                                          <a:ln>
                                            <a:noFill/>
                                          </a:ln>
                                          <a:effectLst>
                                            <a:outerShdw blurRad="57150" dist="19050" dir="5400000" algn="ctr" rotWithShape="0">
                                              <a:srgbClr val="000000">
                                                <a:alpha val="63000"/>
                                              </a:srgbClr>
                                            </a:outerShdw>
                                          </a:effectLst>
                                        </wps:spPr>
                                        <wps:txbx>
                                          <w:txbxContent>
                                            <w:p w14:paraId="08D2B4EE" w14:textId="772D3362" w:rsidR="007C703B" w:rsidRPr="00747539" w:rsidRDefault="00747539" w:rsidP="007C703B">
                                              <w:pPr>
                                                <w:jc w:val="center"/>
                                                <w:rPr>
                                                  <w:color w:val="FFFFFF" w:themeColor="background1"/>
                                                  <w:sz w:val="16"/>
                                                  <w:szCs w:val="16"/>
                                                  <w:lang w:val="es-ES"/>
                                                </w:rPr>
                                              </w:pPr>
                                              <w:r w:rsidRPr="00747539">
                                                <w:rPr>
                                                  <w:color w:val="FFFFFF" w:themeColor="background1"/>
                                                  <w:sz w:val="16"/>
                                                  <w:szCs w:val="16"/>
                                                  <w:lang w:val="es-ES"/>
                                                </w:rPr>
                                                <w:t>¿Es necesario colocar alguna parte del cuerpo en el punto de operación de la máquina u otra zona peligrosa?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34" name="Text Box 34"/>
                                      <wps:cNvSpPr txBox="1">
                                        <a:spLocks noChangeArrowheads="1"/>
                                      </wps:cNvSpPr>
                                      <wps:spPr bwMode="auto">
                                        <a:xfrm>
                                          <a:off x="384818" y="2692889"/>
                                          <a:ext cx="552466" cy="257631"/>
                                        </a:xfrm>
                                        <a:prstGeom prst="rect">
                                          <a:avLst/>
                                        </a:prstGeom>
                                        <a:solidFill>
                                          <a:srgbClr val="FFFFFF"/>
                                        </a:solidFill>
                                        <a:ln w="9525">
                                          <a:noFill/>
                                          <a:miter lim="800000"/>
                                          <a:headEnd/>
                                          <a:tailEnd/>
                                        </a:ln>
                                      </wps:spPr>
                                      <wps:txbx>
                                        <w:txbxContent>
                                          <w:p w14:paraId="55239733" w14:textId="5A9305E8" w:rsidR="007C703B" w:rsidRPr="004C17D4" w:rsidRDefault="001246A8" w:rsidP="007C703B">
                                            <w:pPr>
                                              <w:rPr>
                                                <w:b/>
                                                <w:bCs/>
                                                <w:sz w:val="22"/>
                                                <w:lang w:val="es-MX"/>
                                              </w:rPr>
                                            </w:pPr>
                                            <w:r w:rsidRPr="004C17D4">
                                              <w:rPr>
                                                <w:b/>
                                                <w:bCs/>
                                                <w:sz w:val="22"/>
                                                <w:lang w:val="es-MX"/>
                                              </w:rPr>
                                              <w:t>Sí</w:t>
                                            </w:r>
                                          </w:p>
                                        </w:txbxContent>
                                      </wps:txbx>
                                      <wps:bodyPr rot="0" vert="horz" wrap="square" lIns="91440" tIns="45720" rIns="91440" bIns="45720" anchor="t" anchorCtr="0">
                                        <a:noAutofit/>
                                      </wps:bodyPr>
                                    </wps:wsp>
                                  </wpg:grpSp>
                                  <wps:wsp>
                                    <wps:cNvPr id="35" name="Straight Arrow Connector 35"/>
                                    <wps:cNvCnPr/>
                                    <wps:spPr>
                                      <a:xfrm>
                                        <a:off x="4932083" y="2973673"/>
                                        <a:ext cx="0" cy="228397"/>
                                      </a:xfrm>
                                      <a:prstGeom prst="straightConnector1">
                                        <a:avLst/>
                                      </a:prstGeom>
                                      <a:noFill/>
                                      <a:ln w="9525" cap="flat" cmpd="sng" algn="ctr">
                                        <a:solidFill>
                                          <a:sysClr val="windowText" lastClr="000000"/>
                                        </a:solidFill>
                                        <a:prstDash val="solid"/>
                                        <a:miter lim="800000"/>
                                        <a:tailEnd type="triangle"/>
                                      </a:ln>
                                      <a:effectLst/>
                                    </wps:spPr>
                                    <wps:bodyPr/>
                                  </wps:wsp>
                                </wpg:grpSp>
                                <wpg:grpSp>
                                  <wpg:cNvPr id="36" name="Group 36"/>
                                  <wpg:cNvGrpSpPr/>
                                  <wpg:grpSpPr>
                                    <a:xfrm>
                                      <a:off x="2654846" y="5148110"/>
                                      <a:ext cx="551386" cy="128742"/>
                                      <a:chOff x="2369096" y="36360"/>
                                      <a:chExt cx="551386" cy="128742"/>
                                    </a:xfrm>
                                  </wpg:grpSpPr>
                                  <wps:wsp>
                                    <wps:cNvPr id="37" name="Straight Arrow Connector 37"/>
                                    <wps:cNvCnPr/>
                                    <wps:spPr>
                                      <a:xfrm>
                                        <a:off x="2369096" y="36360"/>
                                        <a:ext cx="90" cy="128249"/>
                                      </a:xfrm>
                                      <a:prstGeom prst="straightConnector1">
                                        <a:avLst/>
                                      </a:prstGeom>
                                      <a:noFill/>
                                      <a:ln w="12700" cap="flat" cmpd="sng" algn="ctr">
                                        <a:solidFill>
                                          <a:sysClr val="windowText" lastClr="000000"/>
                                        </a:solidFill>
                                        <a:prstDash val="solid"/>
                                        <a:miter lim="800000"/>
                                        <a:tailEnd type="triangle"/>
                                      </a:ln>
                                      <a:effectLst/>
                                    </wps:spPr>
                                    <wps:bodyPr/>
                                  </wps:wsp>
                                  <wps:wsp>
                                    <wps:cNvPr id="38" name="Straight Arrow Connector 38"/>
                                    <wps:cNvCnPr/>
                                    <wps:spPr>
                                      <a:xfrm>
                                        <a:off x="2920482" y="36833"/>
                                        <a:ext cx="0" cy="128269"/>
                                      </a:xfrm>
                                      <a:prstGeom prst="straightConnector1">
                                        <a:avLst/>
                                      </a:prstGeom>
                                      <a:noFill/>
                                      <a:ln w="12700" cap="flat" cmpd="sng" algn="ctr">
                                        <a:solidFill>
                                          <a:sysClr val="windowText" lastClr="000000"/>
                                        </a:solidFill>
                                        <a:prstDash val="solid"/>
                                        <a:miter lim="800000"/>
                                        <a:tailEnd type="triangle"/>
                                      </a:ln>
                                      <a:effectLst/>
                                    </wps:spPr>
                                    <wps:bodyPr/>
                                  </wps:wsp>
                                </wpg:grpSp>
                              </wpg:grpSp>
                            </wpg:grpSp>
                            <wps:wsp>
                              <wps:cNvPr id="39" name="Text Box 39"/>
                              <wps:cNvSpPr txBox="1">
                                <a:spLocks noChangeArrowheads="1"/>
                              </wps:cNvSpPr>
                              <wps:spPr bwMode="auto">
                                <a:xfrm>
                                  <a:off x="1631838" y="2793992"/>
                                  <a:ext cx="551814" cy="270509"/>
                                </a:xfrm>
                                <a:prstGeom prst="rect">
                                  <a:avLst/>
                                </a:prstGeom>
                                <a:solidFill>
                                  <a:srgbClr val="FFFFFF"/>
                                </a:solidFill>
                                <a:ln w="9525">
                                  <a:noFill/>
                                  <a:miter lim="800000"/>
                                  <a:headEnd/>
                                  <a:tailEnd/>
                                </a:ln>
                              </wps:spPr>
                              <wps:txbx>
                                <w:txbxContent>
                                  <w:p w14:paraId="55764F03" w14:textId="41568AA7" w:rsidR="007C703B" w:rsidRPr="004C17D4" w:rsidRDefault="004C17D4" w:rsidP="007C703B">
                                    <w:pPr>
                                      <w:rPr>
                                        <w:b/>
                                        <w:bCs/>
                                        <w:sz w:val="22"/>
                                        <w:lang w:val="es-MX"/>
                                      </w:rPr>
                                    </w:pPr>
                                    <w:r w:rsidRPr="004C17D4">
                                      <w:rPr>
                                        <w:b/>
                                        <w:bCs/>
                                        <w:sz w:val="22"/>
                                        <w:lang w:val="es-MX"/>
                                      </w:rPr>
                                      <w:t>Sí</w:t>
                                    </w:r>
                                  </w:p>
                                </w:txbxContent>
                              </wps:txbx>
                              <wps:bodyPr rot="0" vert="horz" wrap="square" lIns="91440" tIns="45720" rIns="91440" bIns="45720" anchor="t" anchorCtr="0">
                                <a:noAutofit/>
                              </wps:bodyPr>
                            </wps:wsp>
                          </wpg:grpSp>
                        </wpg:grpSp>
                        <wps:wsp>
                          <wps:cNvPr id="40" name="Straight Arrow Connector 40"/>
                          <wps:cNvCnPr/>
                          <wps:spPr>
                            <a:xfrm flipH="1">
                              <a:off x="3587876" y="2025649"/>
                              <a:ext cx="268648"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 name="Straight Arrow Connector 41"/>
                          <wps:cNvCnPr/>
                          <wps:spPr>
                            <a:xfrm>
                              <a:off x="2093971" y="2025650"/>
                              <a:ext cx="275838"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5AD56C0B" id="Group 1" o:spid="_x0000_s1026" style="position:absolute;margin-left:-.15pt;margin-top:7.6pt;width:470.15pt;height:306.65pt;z-index:251658240;mso-width-relative:margin;mso-height-relative:margin" coordsize="59565,38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">
                <v:shapetype id="_x0000_t202" coordsize="21600,21600" o:spt="202" path="m,l,21600r21600,l21600,xe">
                  <v:stroke joinstyle="miter"/>
                  <v:path gradientshapeok="t" o:connecttype="rect"/>
                </v:shapetype>
                <v:shape id="Text Box 2" o:spid="_x0000_s1027" type="#_x0000_t202" style="position:absolute;left:20054;top:17557;width:4268;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65804BD3" w14:textId="77777777" w:rsidR="007C703B" w:rsidRPr="00A17399" w:rsidRDefault="00C81E00" w:rsidP="007C703B">
                        <w:pPr>
                          <w:rPr>
                            <w:b/>
                            <w:bCs/>
                            <w:sz w:val="22"/>
                          </w:rPr>
                        </w:pPr>
                        <w:r w:rsidRPr="00A17399">
                          <w:rPr>
                            <w:b/>
                            <w:bCs/>
                            <w:sz w:val="22"/>
                          </w:rPr>
                          <w:t>No</w:t>
                        </w:r>
                      </w:p>
                    </w:txbxContent>
                  </v:textbox>
                </v:shape>
                <v:group id="Group 3" o:spid="_x0000_s1028" style="position:absolute;width:59565;height:38652" coordsize="59565,3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 o:spid="_x0000_s1029" style="position:absolute;width:59565;height:38652" coordsize="59565,3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5" o:spid="_x0000_s1030" type="#_x0000_t202" style="position:absolute;left:35405;top:17710;width:4000;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C5AC6C2" w14:textId="77777777" w:rsidR="007C703B" w:rsidRPr="008F0214" w:rsidRDefault="00C81E00">
                            <w:pPr>
                              <w:rPr>
                                <w:b/>
                                <w:bCs/>
                              </w:rPr>
                            </w:pPr>
                            <w:r w:rsidRPr="008F0214">
                              <w:rPr>
                                <w:b/>
                                <w:bCs/>
                              </w:rPr>
                              <w:t>No</w:t>
                            </w:r>
                          </w:p>
                        </w:txbxContent>
                      </v:textbox>
                    </v:shape>
                    <v:group id="Group 6" o:spid="_x0000_s1031" style="position:absolute;width:59565;height:38652" coordsize="59565,3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32" style="position:absolute;width:59565;height:38652" coordorigin="2405,20579" coordsize="59568,38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109" coordsize="21600,21600" o:spt="109" path="m,l,21600r21600,l21600,xe">
                          <v:stroke joinstyle="miter"/>
                          <v:path gradientshapeok="t" o:connecttype="rect"/>
                        </v:shapetype>
                        <v:shape id="Flowchart: Process 8" o:spid="_x0000_s1033" type="#_x0000_t109" style="position:absolute;left:26722;top:39216;width:11900;height:3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" fillcolor="#0092dd [3206]" stroked="f">
                          <v:shadow on="t" color="black" opacity="41287f" offset="0,1.5pt"/>
                          <v:textbox>
                            <w:txbxContent>
                              <w:p w14:paraId="771A91DD" w14:textId="70866AAA" w:rsidR="007C703B" w:rsidRPr="004C17D4" w:rsidRDefault="004C17D4" w:rsidP="007C703B">
                                <w:pPr>
                                  <w:rPr>
                                    <w:color w:val="FFFFFF" w:themeColor="background1"/>
                                    <w:sz w:val="18"/>
                                    <w:szCs w:val="18"/>
                                    <w:lang w:val="es-MX"/>
                                  </w:rPr>
                                </w:pPr>
                                <w:r w:rsidRPr="004C17D4">
                                  <w:rPr>
                                    <w:rFonts w:cs="Times-Italic"/>
                                    <w:color w:val="FFFFFF" w:themeColor="background1"/>
                                    <w:sz w:val="18"/>
                                    <w:szCs w:val="18"/>
                                    <w:lang w:val="es-MX"/>
                                  </w:rPr>
                                  <w:t>No se requiere programa escrito</w:t>
                                </w:r>
                              </w:p>
                            </w:txbxContent>
                          </v:textbox>
                        </v:shape>
                        <v:group id="Group 9" o:spid="_x0000_s1034" style="position:absolute;left:34792;top:48513;width:16717;height:2972" coordorigin="-4005,317" coordsize="16716,2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10" o:spid="_x0000_s1035" type="#_x0000_t202" style="position:absolute;left:61;top:317;width:5518;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5B7FDD25" w14:textId="18BA45A3" w:rsidR="007C703B" w:rsidRPr="004C17D4" w:rsidRDefault="004C17D4" w:rsidP="007C703B">
                                  <w:pPr>
                                    <w:rPr>
                                      <w:b/>
                                      <w:bCs/>
                                      <w:sz w:val="22"/>
                                      <w:lang w:val="es-MX"/>
                                    </w:rPr>
                                  </w:pPr>
                                  <w:r w:rsidRPr="004C17D4">
                                    <w:rPr>
                                      <w:b/>
                                      <w:bCs/>
                                      <w:sz w:val="22"/>
                                      <w:lang w:val="es-MX"/>
                                    </w:rPr>
                                    <w:t>Sí</w:t>
                                  </w:r>
                                </w:p>
                              </w:txbxContent>
                            </v:textbox>
                          </v:shape>
                          <v:group id="Group 11" o:spid="_x0000_s1036" style="position:absolute;left:-4005;top:317;width:16716;height:2972" coordorigin="-4005,317" coordsize="16716,2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Straight Connector 12" o:spid="_x0000_s1037" style="position:absolute;flip:x;visibility:visible;mso-wrap-style:square" from="12711,317" to="12711,3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" strokecolor="windowText" strokeweight="1pt">
                              <v:stroke joinstyle="miter"/>
                            </v:line>
                            <v:line id="Straight Connector 13" o:spid="_x0000_s1038" style="position:absolute;flip:y;visibility:visible;mso-wrap-style:square" from="-4005,3252" to="12707,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" strokecolor="windowText" strokeweight="1pt">
                              <v:stroke joinstyle="miter"/>
                            </v:line>
                          </v:group>
                        </v:group>
                        <v:group id="Group 14" o:spid="_x0000_s1039" style="position:absolute;left:12850;top:48514;width:16428;height:2967" coordorigin="7265,190" coordsize="16434,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line id="Straight Connector 15" o:spid="_x0000_s1040" style="position:absolute;flip:x;visibility:visible;mso-wrap-style:square" from="7268,190" to="7268,3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" strokecolor="windowText" strokeweight="1pt">
                            <v:stroke joinstyle="miter"/>
                          </v:line>
                          <v:line id="Straight Connector 16" o:spid="_x0000_s1041" style="position:absolute;flip:y;visibility:visible;mso-wrap-style:square" from="7265,3126" to="23699,3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" strokecolor="windowText" strokeweight="1pt">
                            <v:stroke joinstyle="miter"/>
                          </v:line>
                        </v:group>
                        <v:shape id="Flowchart: Process 17" o:spid="_x0000_s1042" type="#_x0000_t109" style="position:absolute;left:24060;top:52761;width:16034;height:6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" fillcolor="#f2902b" stroked="f">
                          <v:shadow on="t" color="black" opacity="41287f" offset="0,1.5pt"/>
                          <v:textbox>
                            <w:txbxContent>
                              <w:p w14:paraId="741828AC" w14:textId="442FC95A" w:rsidR="007C703B" w:rsidRPr="00193275" w:rsidRDefault="00193275" w:rsidP="007C703B">
                                <w:pPr>
                                  <w:widowControl w:val="0"/>
                                  <w:autoSpaceDE w:val="0"/>
                                  <w:autoSpaceDN w:val="0"/>
                                  <w:adjustRightInd w:val="0"/>
                                  <w:rPr>
                                    <w:color w:val="FFFFFF" w:themeColor="background1"/>
                                    <w:sz w:val="18"/>
                                    <w:szCs w:val="18"/>
                                    <w:lang w:val="es-ES"/>
                                  </w:rPr>
                                </w:pPr>
                                <w:r w:rsidRPr="00193275">
                                  <w:rPr>
                                    <w:color w:val="FFFFFF" w:themeColor="background1"/>
                                    <w:sz w:val="18"/>
                                    <w:szCs w:val="18"/>
                                    <w:lang w:val="es-ES"/>
                                  </w:rPr>
                                  <w:t>Esta norma se aplica y se requiere que tengas un programa escrito de control de energía.</w:t>
                                </w:r>
                              </w:p>
                            </w:txbxContent>
                          </v:textbox>
                        </v:shape>
                        <v:group id="Group 18" o:spid="_x0000_s1043" style="position:absolute;left:2405;top:20579;width:59569;height:32189" coordorigin="-324,20579" coordsize="59568,32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19" o:spid="_x0000_s1044" style="position:absolute;left:-324;top:20579;width:59568;height:28851" coordorigin="345,20579" coordsize="59569,28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20" o:spid="_x0000_s1045" style="position:absolute;left:345;top:20579;width:59570;height:28852" coordorigin="-1072,19600" coordsize="59571,27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21" o:spid="_x0000_s1046" style="position:absolute;left:-1072;top:19600;width:59570;height:27480" coordorigin="2608,17893" coordsize="59582,27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22" o:spid="_x0000_s1047" style="position:absolute;left:2608;top:17893;width:48986;height:27490" coordorigin="-6788,17258" coordsize="48989,27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23" o:spid="_x0000_s1048" type="#_x0000_t202" style="position:absolute;left:15301;top:18082;width:5519;height:2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1A09B756" w14:textId="77777777" w:rsidR="007C703B" w:rsidRPr="00A17399" w:rsidRDefault="00C81E00" w:rsidP="007C703B">
                                          <w:pPr>
                                            <w:rPr>
                                              <w:b/>
                                              <w:bCs/>
                                              <w:sz w:val="22"/>
                                            </w:rPr>
                                          </w:pPr>
                                          <w:r w:rsidRPr="00A17399">
                                            <w:rPr>
                                              <w:b/>
                                              <w:bCs/>
                                              <w:sz w:val="22"/>
                                            </w:rPr>
                                            <w:t>No</w:t>
                                          </w:r>
                                        </w:p>
                                      </w:txbxContent>
                                    </v:textbox>
                                  </v:shape>
                                  <v:group id="Group 24" o:spid="_x0000_s1049" style="position:absolute;left:-6788;top:17258;width:48989;height:27490" coordorigin="-5978,14735" coordsize="35246,23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Straight Connector 25" o:spid="_x0000_s1050" style="position:absolute;flip:x;visibility:visible;mso-wrap-style:square" from="1627,22182" to="29268,2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" strokecolor="windowText">
                                      <v:stroke joinstyle="miter"/>
                                    </v:line>
                                    <v:line id="Straight Connector 26" o:spid="_x0000_s1051" style="position:absolute;flip:x;visibility:visible;mso-wrap-style:square" from="9093,17768" to="13890,17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" strokecolor="windowText">
                                      <v:stroke startarrow="block" joinstyle="miter"/>
                                    </v:line>
                                    <v:group id="Group 27" o:spid="_x0000_s1052" style="position:absolute;left:-5978;top:14735;width:27793;height:23471" coordorigin="-5978,14735" coordsize="27793,23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type id="_x0000_t116" coordsize="21600,21600" o:spt="116" path="m3475,qx,10800,3475,21600l18125,21600qx21600,10800,18125,xe">
                                        <v:stroke joinstyle="miter"/>
                                        <v:path gradientshapeok="t" o:connecttype="rect" textboxrect="1018,3163,20582,18437"/>
                                      </v:shapetype>
                                      <v:shape id="Flowchart: Terminator 28" o:spid="_x0000_s1053" type="#_x0000_t116" style="position:absolute;left:-5206;top:14735;width:14209;height:5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" fillcolor="#7dc623 [3204]" stroked="f">
                                        <v:shadow on="t" color="black" opacity="41287f" offset="0,1.5pt"/>
                                        <v:textbox>
                                          <w:txbxContent>
                                            <w:p w14:paraId="77E61C2B" w14:textId="3B76827C" w:rsidR="007C703B" w:rsidRPr="001246A8" w:rsidRDefault="00DE31C7" w:rsidP="007C703B">
                                              <w:pPr>
                                                <w:rPr>
                                                  <w:sz w:val="18"/>
                                                  <w:szCs w:val="18"/>
                                                  <w:lang w:val="es-MX"/>
                                                </w:rPr>
                                              </w:pPr>
                                              <w:r w:rsidRPr="001246A8">
                                                <w:rPr>
                                                  <w:color w:val="FFFFFF" w:themeColor="background1"/>
                                                  <w:sz w:val="18"/>
                                                  <w:szCs w:val="18"/>
                                                  <w:lang w:val="es-MX"/>
                                                </w:rPr>
                                                <w:t>¿Alguien realiza servicio o mantenimiento en máquinas o equipos?</w:t>
                                              </w:r>
                                            </w:p>
                                          </w:txbxContent>
                                        </v:textbox>
                                      </v:shape>
                                      <v:group id="Group 29" o:spid="_x0000_s1054" style="position:absolute;left:-5978;top:20592;width:15071;height:17614" coordorigin="-5978,17227" coordsize="15071,1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type id="_x0000_t110" coordsize="21600,21600" o:spt="110" path="m10800,l,10800,10800,21600,21600,10800xe">
                                          <v:stroke joinstyle="miter"/>
                                          <v:path gradientshapeok="t" o:connecttype="rect" textboxrect="5400,5400,16200,16200"/>
                                        </v:shapetype>
                                        <v:shape id="Flowchart: Decision 30" o:spid="_x0000_s1055" type="#_x0000_t110" style="position:absolute;left:-5978;top:20706;width:15071;height:14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" fillcolor="#7d7b7b [3214]" stroked="f">
                                          <v:shadow on="t" color="black" opacity="41287f" offset="0,1.5pt"/>
                                          <v:textbox inset="0,0,0,0">
                                            <w:txbxContent>
                                              <w:p w14:paraId="74EB2DD4" w14:textId="776CBD47" w:rsidR="007C703B" w:rsidRPr="00F325A9" w:rsidRDefault="004C17D4" w:rsidP="004C17D4">
                                                <w:pPr>
                                                  <w:jc w:val="center"/>
                                                  <w:rPr>
                                                    <w:color w:val="FFFFFF" w:themeColor="background1"/>
                                                    <w:sz w:val="18"/>
                                                    <w:szCs w:val="18"/>
                                                    <w:lang w:val="es-ES"/>
                                                  </w:rPr>
                                                </w:pPr>
                                                <w:r w:rsidRPr="00F325A9">
                                                  <w:rPr>
                                                    <w:color w:val="FFFFFF" w:themeColor="background1"/>
                                                    <w:sz w:val="18"/>
                                                    <w:szCs w:val="18"/>
                                                    <w:lang w:val="es-ES"/>
                                                  </w:rPr>
                                                  <w:t>¿Es necesario quitar o eludir una protección o dispositivo de seguridad?</w:t>
                                                </w:r>
                                              </w:p>
                                            </w:txbxContent>
                                          </v:textbox>
                                        </v:shape>
                                        <v:shapetype id="_x0000_t32" coordsize="21600,21600" o:spt="32" o:oned="t" path="m,l21600,21600e" filled="f">
                                          <v:path arrowok="t" fillok="f" o:connecttype="none"/>
                                          <o:lock v:ext="edit" shapetype="t"/>
                                        </v:shapetype>
                                        <v:shape id="Straight Arrow Connector 31" o:spid="_x0000_s1056" type="#_x0000_t32" style="position:absolute;left:1705;top:17227;width:35;height:34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" strokecolor="windowText">
                                          <v:stroke endarrow="block" joinstyle="miter"/>
                                        </v:shape>
                                      </v:group>
                                      <v:shape id="Flowchart: Process 32" o:spid="_x0000_s1057" type="#_x0000_t109" style="position:absolute;left:14151;top:16226;width:7664;height:3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" fillcolor="#0092dd [3206]" stroked="f">
                                        <v:shadow on="t" color="black" opacity="41287f" offset="0,1.5pt"/>
                                        <v:textbox>
                                          <w:txbxContent>
                                            <w:p w14:paraId="3E3F0173" w14:textId="4FF3530B" w:rsidR="007C703B" w:rsidRPr="00996EB9" w:rsidRDefault="00996EB9" w:rsidP="007C703B">
                                              <w:pPr>
                                                <w:rPr>
                                                  <w:color w:val="FFFFFF" w:themeColor="background1"/>
                                                  <w:sz w:val="18"/>
                                                  <w:szCs w:val="18"/>
                                                  <w:lang w:val="es-MX"/>
                                                </w:rPr>
                                              </w:pPr>
                                              <w:r w:rsidRPr="00996EB9">
                                                <w:rPr>
                                                  <w:rFonts w:cs="Times-Italic"/>
                                                  <w:color w:val="FFFFFF" w:themeColor="background1"/>
                                                  <w:sz w:val="18"/>
                                                  <w:szCs w:val="18"/>
                                                  <w:lang w:val="es-MX"/>
                                                </w:rPr>
                                                <w:t>Este estándar no se aplica</w:t>
                                              </w:r>
                                            </w:p>
                                          </w:txbxContent>
                                        </v:textbox>
                                      </v:shape>
                                    </v:group>
                                  </v:group>
                                </v:group>
                                <v:shape id="Flowchart: Decision 33" o:spid="_x0000_s1058" type="#_x0000_t110" style="position:absolute;left:41245;top:28796;width:20946;height:16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" fillcolor="#7d7b7b [3214]" stroked="f">
                                  <v:shadow on="t" color="black" opacity="41287f" offset="0,1.5pt"/>
                                  <v:textbox inset="0,0,0,0">
                                    <w:txbxContent>
                                      <w:p w14:paraId="08D2B4EE" w14:textId="772D3362" w:rsidR="007C703B" w:rsidRPr="00747539" w:rsidRDefault="00747539" w:rsidP="007C703B">
                                        <w:pPr>
                                          <w:jc w:val="center"/>
                                          <w:rPr>
                                            <w:color w:val="FFFFFF" w:themeColor="background1"/>
                                            <w:sz w:val="16"/>
                                            <w:szCs w:val="16"/>
                                            <w:lang w:val="es-ES"/>
                                          </w:rPr>
                                        </w:pPr>
                                        <w:r w:rsidRPr="00747539">
                                          <w:rPr>
                                            <w:color w:val="FFFFFF" w:themeColor="background1"/>
                                            <w:sz w:val="16"/>
                                            <w:szCs w:val="16"/>
                                            <w:lang w:val="es-ES"/>
                                          </w:rPr>
                                          <w:t>¿Es necesario colocar alguna parte del cuerpo en el punto de operación de la máquina u otra zona peligrosa?</w:t>
                                        </w:r>
                                      </w:p>
                                    </w:txbxContent>
                                  </v:textbox>
                                </v:shape>
                              </v:group>
                              <v:shape id="Text Box 34" o:spid="_x0000_s1059" type="#_x0000_t202" style="position:absolute;left:3848;top:26928;width:5524;height:2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14:paraId="55239733" w14:textId="5A9305E8" w:rsidR="007C703B" w:rsidRPr="004C17D4" w:rsidRDefault="001246A8" w:rsidP="007C703B">
                                      <w:pPr>
                                        <w:rPr>
                                          <w:b/>
                                          <w:bCs/>
                                          <w:sz w:val="22"/>
                                          <w:lang w:val="es-MX"/>
                                        </w:rPr>
                                      </w:pPr>
                                      <w:r w:rsidRPr="004C17D4">
                                        <w:rPr>
                                          <w:b/>
                                          <w:bCs/>
                                          <w:sz w:val="22"/>
                                          <w:lang w:val="es-MX"/>
                                        </w:rPr>
                                        <w:t>Sí</w:t>
                                      </w:r>
                                    </w:p>
                                  </w:txbxContent>
                                </v:textbox>
                              </v:shape>
                            </v:group>
                            <v:shape id="Straight Arrow Connector 35" o:spid="_x0000_s1060" type="#_x0000_t32" style="position:absolute;left:49320;top:29736;width:0;height:22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" strokecolor="windowText">
                              <v:stroke endarrow="block" joinstyle="miter"/>
                            </v:shape>
                          </v:group>
                          <v:group id="Group 36" o:spid="_x0000_s1061" style="position:absolute;left:26548;top:51481;width:5514;height:1287" coordorigin="23690,363" coordsize="5513,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Straight Arrow Connector 37" o:spid="_x0000_s1062" type="#_x0000_t32" style="position:absolute;left:23690;top:363;width:1;height:1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" strokecolor="windowText" strokeweight="1pt">
                              <v:stroke endarrow="block" joinstyle="miter"/>
                            </v:shape>
                            <v:shape id="Straight Arrow Connector 38" o:spid="_x0000_s1063" type="#_x0000_t32" style="position:absolute;left:29204;top:368;width:0;height:1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" strokecolor="windowText" strokeweight="1pt">
                              <v:stroke endarrow="block" joinstyle="miter"/>
                            </v:shape>
                          </v:group>
                        </v:group>
                      </v:group>
                      <v:shape id="Text Box 39" o:spid="_x0000_s1064" type="#_x0000_t202" style="position:absolute;left:16318;top:27939;width:5518;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55764F03" w14:textId="41568AA7" w:rsidR="007C703B" w:rsidRPr="004C17D4" w:rsidRDefault="004C17D4" w:rsidP="007C703B">
                              <w:pPr>
                                <w:rPr>
                                  <w:b/>
                                  <w:bCs/>
                                  <w:sz w:val="22"/>
                                  <w:lang w:val="es-MX"/>
                                </w:rPr>
                              </w:pPr>
                              <w:r w:rsidRPr="004C17D4">
                                <w:rPr>
                                  <w:b/>
                                  <w:bCs/>
                                  <w:sz w:val="22"/>
                                  <w:lang w:val="es-MX"/>
                                </w:rPr>
                                <w:t>Sí</w:t>
                              </w:r>
                            </w:p>
                          </w:txbxContent>
                        </v:textbox>
                      </v:shape>
                    </v:group>
                  </v:group>
                  <v:shape id="Straight Arrow Connector 40" o:spid="_x0000_s1065" type="#_x0000_t32" style="position:absolute;left:35878;top:20256;width:268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" strokecolor="black [3213]" strokeweight="1pt">
                    <v:stroke endarrow="block"/>
                  </v:shape>
                  <v:shape id="Straight Arrow Connector 41" o:spid="_x0000_s1066" type="#_x0000_t32" style="position:absolute;left:20939;top:20256;width:27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" strokecolor="black [3213]" strokeweight="1pt">
                    <v:stroke endarrow="block"/>
                  </v:shape>
                </v:group>
              </v:group>
            </w:pict>
          </mc:Fallback>
        </mc:AlternateContent>
      </w:r>
    </w:p>
    <w:p w14:paraId="6A05A809" w14:textId="77777777" w:rsidR="00B80BD1" w:rsidRPr="00E069B0" w:rsidRDefault="00B80BD1">
      <w:pPr>
        <w:rPr>
          <w:lang w:val="es-MX"/>
        </w:rPr>
      </w:pPr>
    </w:p>
    <w:p w14:paraId="5A39BBE3" w14:textId="77777777" w:rsidR="00B80BD1" w:rsidRPr="00E069B0" w:rsidRDefault="00B80BD1">
      <w:pPr>
        <w:rPr>
          <w:lang w:val="es-MX"/>
        </w:rPr>
      </w:pPr>
    </w:p>
    <w:p w14:paraId="41C8F396" w14:textId="77777777" w:rsidR="00B80BD1" w:rsidRPr="00E069B0" w:rsidRDefault="00B80BD1">
      <w:pPr>
        <w:rPr>
          <w:lang w:val="es-MX"/>
        </w:rPr>
      </w:pPr>
    </w:p>
    <w:p w14:paraId="72A3D3EC" w14:textId="77777777" w:rsidR="00B80BD1" w:rsidRPr="00E069B0" w:rsidRDefault="00B80BD1">
      <w:pPr>
        <w:rPr>
          <w:lang w:val="es-MX"/>
        </w:rPr>
      </w:pPr>
    </w:p>
    <w:p w14:paraId="0D0B940D" w14:textId="77777777" w:rsidR="00B80BD1" w:rsidRPr="00E069B0" w:rsidRDefault="00B80BD1">
      <w:pPr>
        <w:rPr>
          <w:lang w:val="es-MX"/>
        </w:rPr>
      </w:pPr>
    </w:p>
    <w:p w14:paraId="0E27B00A" w14:textId="77777777" w:rsidR="00B80BD1" w:rsidRPr="00E069B0" w:rsidRDefault="00B80BD1">
      <w:pPr>
        <w:rPr>
          <w:lang w:val="es-MX"/>
        </w:rPr>
      </w:pPr>
    </w:p>
    <w:p w14:paraId="60061E4C" w14:textId="77777777" w:rsidR="00B80BD1" w:rsidRPr="00E069B0" w:rsidRDefault="00B80BD1">
      <w:pPr>
        <w:rPr>
          <w:lang w:val="es-MX"/>
        </w:rPr>
      </w:pPr>
    </w:p>
    <w:p w14:paraId="44EAFD9C" w14:textId="77777777" w:rsidR="00B80BD1" w:rsidRPr="00E069B0" w:rsidRDefault="00B80BD1">
      <w:pPr>
        <w:rPr>
          <w:lang w:val="es-MX"/>
        </w:rPr>
      </w:pPr>
    </w:p>
    <w:p w14:paraId="4B94D5A5" w14:textId="77777777" w:rsidR="00B80BD1" w:rsidRPr="00E069B0" w:rsidRDefault="00B80BD1">
      <w:pPr>
        <w:rPr>
          <w:lang w:val="es-MX"/>
        </w:rPr>
      </w:pPr>
    </w:p>
    <w:p w14:paraId="3DEEC669" w14:textId="77777777" w:rsidR="00B80BD1" w:rsidRPr="00E069B0" w:rsidRDefault="00B80BD1">
      <w:pPr>
        <w:rPr>
          <w:lang w:val="es-MX"/>
        </w:rPr>
      </w:pPr>
    </w:p>
    <w:p w14:paraId="3656B9AB" w14:textId="77777777" w:rsidR="00B80BD1" w:rsidRPr="00E069B0" w:rsidRDefault="00B80BD1">
      <w:pPr>
        <w:rPr>
          <w:lang w:val="es-MX"/>
        </w:rPr>
      </w:pPr>
    </w:p>
    <w:p w14:paraId="45FB0818" w14:textId="77777777" w:rsidR="00B80BD1" w:rsidRPr="00E069B0" w:rsidRDefault="00B80BD1">
      <w:pPr>
        <w:rPr>
          <w:lang w:val="es-MX"/>
        </w:rPr>
      </w:pPr>
    </w:p>
    <w:p w14:paraId="049F31CB" w14:textId="77777777" w:rsidR="00B80BD1" w:rsidRPr="00E069B0" w:rsidRDefault="00B80BD1">
      <w:pPr>
        <w:rPr>
          <w:lang w:val="es-MX"/>
        </w:rPr>
      </w:pPr>
    </w:p>
    <w:p w14:paraId="53128261" w14:textId="77777777" w:rsidR="00B80BD1" w:rsidRPr="00E069B0" w:rsidRDefault="00B80BD1">
      <w:pPr>
        <w:rPr>
          <w:lang w:val="es-MX"/>
        </w:rPr>
      </w:pPr>
    </w:p>
    <w:p w14:paraId="62486C05" w14:textId="77777777" w:rsidR="00B80BD1" w:rsidRPr="00E069B0" w:rsidRDefault="00B80BD1">
      <w:pPr>
        <w:rPr>
          <w:lang w:val="es-MX"/>
        </w:rPr>
      </w:pPr>
    </w:p>
    <w:p w14:paraId="4101652C" w14:textId="77777777" w:rsidR="00B80BD1" w:rsidRPr="00E069B0" w:rsidRDefault="00B80BD1">
      <w:pPr>
        <w:rPr>
          <w:lang w:val="es-MX"/>
        </w:rPr>
      </w:pPr>
    </w:p>
    <w:p w14:paraId="4B99056E" w14:textId="77777777" w:rsidR="00B80BD1" w:rsidRPr="00E069B0" w:rsidRDefault="00B80BD1">
      <w:pPr>
        <w:rPr>
          <w:lang w:val="es-MX"/>
        </w:rPr>
      </w:pPr>
    </w:p>
    <w:p w14:paraId="1299C43A" w14:textId="77777777" w:rsidR="00B80BD1" w:rsidRPr="00E069B0" w:rsidRDefault="00B80BD1">
      <w:pPr>
        <w:rPr>
          <w:lang w:val="es-MX"/>
        </w:rPr>
      </w:pPr>
    </w:p>
    <w:p w14:paraId="4DDBEF00" w14:textId="77777777" w:rsidR="00B80BD1" w:rsidRPr="00E069B0" w:rsidRDefault="00B80BD1">
      <w:pPr>
        <w:rPr>
          <w:lang w:val="es-MX"/>
        </w:rPr>
      </w:pPr>
    </w:p>
    <w:p w14:paraId="3461D779" w14:textId="77777777" w:rsidR="00B80BD1" w:rsidRPr="00E069B0" w:rsidRDefault="00B80BD1">
      <w:pPr>
        <w:rPr>
          <w:lang w:val="es-MX"/>
        </w:rPr>
      </w:pPr>
    </w:p>
    <w:p w14:paraId="3CF2D8B6" w14:textId="77777777" w:rsidR="00B80BD1" w:rsidRPr="00E069B0" w:rsidRDefault="00B80BD1">
      <w:pPr>
        <w:rPr>
          <w:lang w:val="es-MX"/>
        </w:rPr>
      </w:pPr>
    </w:p>
    <w:p w14:paraId="0FB78278" w14:textId="77777777" w:rsidR="00B80BD1" w:rsidRPr="00E069B0" w:rsidRDefault="00B80BD1">
      <w:pPr>
        <w:rPr>
          <w:lang w:val="es-MX"/>
        </w:rPr>
      </w:pPr>
    </w:p>
    <w:p w14:paraId="1FC39945" w14:textId="77777777" w:rsidR="00B80BD1" w:rsidRPr="00E069B0" w:rsidRDefault="00B80BD1">
      <w:pPr>
        <w:rPr>
          <w:lang w:val="es-MX"/>
        </w:rPr>
      </w:pPr>
    </w:p>
    <w:p w14:paraId="0562CB0E" w14:textId="77777777" w:rsidR="00B80BD1" w:rsidRPr="00E069B0" w:rsidRDefault="00B80BD1">
      <w:pPr>
        <w:rPr>
          <w:lang w:val="es-MX"/>
        </w:rPr>
      </w:pPr>
    </w:p>
    <w:p w14:paraId="34CE0A41" w14:textId="77777777" w:rsidR="00B80BD1" w:rsidRPr="00E069B0" w:rsidRDefault="00B80BD1">
      <w:pPr>
        <w:rPr>
          <w:lang w:val="es-MX"/>
        </w:rPr>
      </w:pPr>
    </w:p>
    <w:p w14:paraId="62EBF3C5" w14:textId="77777777" w:rsidR="00B80BD1" w:rsidRPr="00E069B0" w:rsidRDefault="00B80BD1">
      <w:pPr>
        <w:rPr>
          <w:lang w:val="es-MX"/>
        </w:rPr>
      </w:pPr>
    </w:p>
    <w:p w14:paraId="6D98A12B" w14:textId="77777777" w:rsidR="00B80BD1" w:rsidRPr="00E069B0" w:rsidRDefault="00B80BD1">
      <w:pPr>
        <w:rPr>
          <w:lang w:val="es-MX"/>
        </w:rPr>
      </w:pPr>
    </w:p>
    <w:p w14:paraId="3742E94B" w14:textId="38DDF4AD" w:rsidR="00B80BD1" w:rsidRPr="00E069B0" w:rsidRDefault="00216997" w:rsidP="00D231CF">
      <w:pPr>
        <w:ind w:right="-720"/>
        <w:rPr>
          <w:lang w:val="es-MX"/>
        </w:rPr>
      </w:pPr>
      <w:r w:rsidRPr="00E069B0">
        <w:rPr>
          <w:lang w:val="es-MX"/>
        </w:rPr>
        <w:t xml:space="preserve">SAIF desarrolló esta plantilla de programa de control de energía para proporcionarte el marco </w:t>
      </w:r>
      <w:r w:rsidRPr="00E069B0">
        <w:rPr>
          <w:b/>
          <w:bCs/>
          <w:lang w:val="es-MX"/>
        </w:rPr>
        <w:t>básico</w:t>
      </w:r>
      <w:r w:rsidRPr="00E069B0">
        <w:rPr>
          <w:lang w:val="es-MX"/>
        </w:rPr>
        <w:t xml:space="preserve"> de un programa efectivo requerido por Oregon OSHA. Ten en cuenta que simplemente completar el nombre de tu empresa no hace que tu programa sea suficiente. Adapta este programa a las prácticas de tu empresa y comienza a construir una cultura de seguridad y salud más sólida.</w:t>
      </w:r>
    </w:p>
    <w:p w14:paraId="5997CC1D" w14:textId="77777777" w:rsidR="00B80BD1" w:rsidRPr="00E069B0" w:rsidRDefault="00B80BD1">
      <w:pPr>
        <w:rPr>
          <w:lang w:val="es-MX"/>
        </w:rPr>
      </w:pPr>
    </w:p>
    <w:p w14:paraId="01258D47" w14:textId="47F3F7D2" w:rsidR="00B80BD1" w:rsidRPr="00E069B0" w:rsidRDefault="009F7DA6">
      <w:pPr>
        <w:rPr>
          <w:lang w:val="es-MX"/>
        </w:rPr>
      </w:pPr>
      <w:r w:rsidRPr="00E069B0">
        <w:rPr>
          <w:lang w:val="es-MX"/>
        </w:rPr>
        <w:t>Las fuentes de energía peligrosa incluyen, pero no se limitan a</w:t>
      </w:r>
      <w:r w:rsidR="00C81E00" w:rsidRPr="00E069B0">
        <w:rPr>
          <w:lang w:val="es-MX"/>
        </w:rPr>
        <w:t>:</w:t>
      </w:r>
    </w:p>
    <w:p w14:paraId="110FFD37" w14:textId="77777777" w:rsidR="00B80BD1" w:rsidRPr="00E069B0" w:rsidRDefault="00B80BD1">
      <w:pPr>
        <w:rPr>
          <w:lang w:val="es-MX"/>
        </w:rPr>
      </w:pPr>
    </w:p>
    <w:p w14:paraId="3C805B50" w14:textId="77777777" w:rsidR="00A56A76" w:rsidRPr="00E069B0" w:rsidRDefault="00A56A76">
      <w:pPr>
        <w:numPr>
          <w:ilvl w:val="0"/>
          <w:numId w:val="19"/>
        </w:numPr>
        <w:pBdr>
          <w:top w:val="nil"/>
          <w:left w:val="nil"/>
          <w:bottom w:val="nil"/>
          <w:right w:val="nil"/>
          <w:between w:val="nil"/>
        </w:pBdr>
        <w:spacing w:after="40"/>
        <w:rPr>
          <w:color w:val="000000"/>
          <w:lang w:val="es-MX"/>
        </w:rPr>
        <w:sectPr w:rsidR="00A56A76" w:rsidRPr="00E069B0" w:rsidSect="00C32197">
          <w:headerReference w:type="even" r:id="rId13"/>
          <w:footerReference w:type="default" r:id="rId14"/>
          <w:headerReference w:type="first" r:id="rId15"/>
          <w:pgSz w:w="12240" w:h="15840"/>
          <w:pgMar w:top="1080" w:right="1080" w:bottom="1080" w:left="1080" w:header="720" w:footer="720" w:gutter="0"/>
          <w:pgNumType w:start="1"/>
          <w:cols w:space="720" w:equalWidth="0">
            <w:col w:w="9432"/>
          </w:cols>
        </w:sectPr>
      </w:pPr>
    </w:p>
    <w:p w14:paraId="506F3DBC" w14:textId="4338405C" w:rsidR="00B80BD1" w:rsidRPr="00E069B0" w:rsidRDefault="008A449D" w:rsidP="00927579">
      <w:pPr>
        <w:numPr>
          <w:ilvl w:val="0"/>
          <w:numId w:val="19"/>
        </w:numPr>
        <w:pBdr>
          <w:top w:val="nil"/>
          <w:left w:val="nil"/>
          <w:bottom w:val="nil"/>
          <w:right w:val="nil"/>
          <w:between w:val="nil"/>
        </w:pBdr>
        <w:spacing w:after="40"/>
        <w:ind w:left="360"/>
        <w:rPr>
          <w:lang w:val="es-MX"/>
        </w:rPr>
      </w:pPr>
      <w:r w:rsidRPr="00E069B0">
        <w:rPr>
          <w:color w:val="000000"/>
          <w:lang w:val="es-MX"/>
        </w:rPr>
        <w:t>Eléctrica;</w:t>
      </w:r>
    </w:p>
    <w:p w14:paraId="3FC5C520" w14:textId="3CD24294" w:rsidR="00B80BD1" w:rsidRPr="00E069B0" w:rsidRDefault="008A449D" w:rsidP="00927579">
      <w:pPr>
        <w:numPr>
          <w:ilvl w:val="0"/>
          <w:numId w:val="19"/>
        </w:numPr>
        <w:pBdr>
          <w:top w:val="nil"/>
          <w:left w:val="nil"/>
          <w:bottom w:val="nil"/>
          <w:right w:val="nil"/>
          <w:between w:val="nil"/>
        </w:pBdr>
        <w:spacing w:after="40"/>
        <w:ind w:left="360"/>
        <w:rPr>
          <w:lang w:val="es-MX"/>
        </w:rPr>
      </w:pPr>
      <w:r w:rsidRPr="00E069B0">
        <w:rPr>
          <w:color w:val="000000"/>
          <w:lang w:val="es-MX"/>
        </w:rPr>
        <w:t>Mecánica;</w:t>
      </w:r>
    </w:p>
    <w:p w14:paraId="6CE61378" w14:textId="443C0B32" w:rsidR="00B80BD1" w:rsidRPr="00E069B0" w:rsidRDefault="008A449D" w:rsidP="00927579">
      <w:pPr>
        <w:numPr>
          <w:ilvl w:val="0"/>
          <w:numId w:val="19"/>
        </w:numPr>
        <w:pBdr>
          <w:top w:val="nil"/>
          <w:left w:val="nil"/>
          <w:bottom w:val="nil"/>
          <w:right w:val="nil"/>
          <w:between w:val="nil"/>
        </w:pBdr>
        <w:spacing w:after="40"/>
        <w:ind w:left="360"/>
        <w:rPr>
          <w:lang w:val="es-MX"/>
        </w:rPr>
      </w:pPr>
      <w:r w:rsidRPr="00E069B0">
        <w:rPr>
          <w:color w:val="000000"/>
          <w:lang w:val="es-MX"/>
        </w:rPr>
        <w:t>Hidráulica;</w:t>
      </w:r>
    </w:p>
    <w:p w14:paraId="45AB113D" w14:textId="1BA65646" w:rsidR="00B80BD1" w:rsidRPr="00E069B0" w:rsidRDefault="008A449D" w:rsidP="00927579">
      <w:pPr>
        <w:numPr>
          <w:ilvl w:val="0"/>
          <w:numId w:val="19"/>
        </w:numPr>
        <w:pBdr>
          <w:top w:val="nil"/>
          <w:left w:val="nil"/>
          <w:bottom w:val="nil"/>
          <w:right w:val="nil"/>
          <w:between w:val="nil"/>
        </w:pBdr>
        <w:spacing w:after="40"/>
        <w:ind w:left="360"/>
        <w:rPr>
          <w:lang w:val="es-MX"/>
        </w:rPr>
      </w:pPr>
      <w:r w:rsidRPr="00E069B0">
        <w:rPr>
          <w:color w:val="000000"/>
          <w:lang w:val="es-MX"/>
        </w:rPr>
        <w:t>Neumática;</w:t>
      </w:r>
    </w:p>
    <w:p w14:paraId="4BC4E6F7" w14:textId="112CA7F2" w:rsidR="00B80BD1" w:rsidRPr="00E069B0" w:rsidRDefault="008A449D" w:rsidP="00927579">
      <w:pPr>
        <w:numPr>
          <w:ilvl w:val="0"/>
          <w:numId w:val="19"/>
        </w:numPr>
        <w:pBdr>
          <w:top w:val="nil"/>
          <w:left w:val="nil"/>
          <w:bottom w:val="nil"/>
          <w:right w:val="nil"/>
          <w:between w:val="nil"/>
        </w:pBdr>
        <w:spacing w:after="40"/>
        <w:ind w:left="360"/>
        <w:rPr>
          <w:lang w:val="es-MX"/>
        </w:rPr>
      </w:pPr>
      <w:r w:rsidRPr="00E069B0">
        <w:rPr>
          <w:color w:val="000000"/>
          <w:lang w:val="es-MX"/>
        </w:rPr>
        <w:t>Química;</w:t>
      </w:r>
    </w:p>
    <w:p w14:paraId="368829B2" w14:textId="4E121E09" w:rsidR="00B80BD1" w:rsidRPr="00E069B0" w:rsidRDefault="00C81E00" w:rsidP="00927579">
      <w:pPr>
        <w:numPr>
          <w:ilvl w:val="0"/>
          <w:numId w:val="19"/>
        </w:numPr>
        <w:pBdr>
          <w:top w:val="nil"/>
          <w:left w:val="nil"/>
          <w:bottom w:val="nil"/>
          <w:right w:val="nil"/>
          <w:between w:val="nil"/>
        </w:pBdr>
        <w:spacing w:after="40"/>
        <w:ind w:left="360"/>
        <w:rPr>
          <w:lang w:val="es-MX"/>
        </w:rPr>
      </w:pPr>
      <w:r w:rsidRPr="00E069B0">
        <w:rPr>
          <w:color w:val="000000"/>
          <w:lang w:val="es-MX"/>
        </w:rPr>
        <w:t>Gravi</w:t>
      </w:r>
      <w:r w:rsidR="008A449D" w:rsidRPr="00E069B0">
        <w:rPr>
          <w:color w:val="000000"/>
          <w:lang w:val="es-MX"/>
        </w:rPr>
        <w:t>tacional;</w:t>
      </w:r>
    </w:p>
    <w:p w14:paraId="4A62F270" w14:textId="60540B94" w:rsidR="00A56A76" w:rsidRPr="00E069B0" w:rsidRDefault="008A449D" w:rsidP="008A449D">
      <w:pPr>
        <w:numPr>
          <w:ilvl w:val="0"/>
          <w:numId w:val="19"/>
        </w:numPr>
        <w:pBdr>
          <w:top w:val="nil"/>
          <w:left w:val="nil"/>
          <w:bottom w:val="nil"/>
          <w:right w:val="nil"/>
          <w:between w:val="nil"/>
        </w:pBdr>
        <w:spacing w:after="40"/>
        <w:ind w:left="360"/>
        <w:rPr>
          <w:lang w:val="es-MX"/>
        </w:rPr>
        <w:sectPr w:rsidR="00A56A76" w:rsidRPr="00E069B0" w:rsidSect="00C32197">
          <w:type w:val="continuous"/>
          <w:pgSz w:w="12240" w:h="15840"/>
          <w:pgMar w:top="1080" w:right="1080" w:bottom="1080" w:left="1080" w:header="720" w:footer="720" w:gutter="0"/>
          <w:pgNumType w:start="1"/>
          <w:cols w:num="2" w:space="0" w:equalWidth="0">
            <w:col w:w="2880" w:space="0"/>
            <w:col w:w="7200"/>
          </w:cols>
        </w:sectPr>
      </w:pPr>
      <w:r w:rsidRPr="00E069B0">
        <w:rPr>
          <w:color w:val="000000"/>
          <w:lang w:val="es-MX"/>
        </w:rPr>
        <w:t>Térmica</w:t>
      </w:r>
      <w:r w:rsidRPr="00E069B0">
        <w:rPr>
          <w:lang w:val="es-MX"/>
        </w:rPr>
        <w:t>.</w:t>
      </w:r>
    </w:p>
    <w:p w14:paraId="47AE9623" w14:textId="77777777" w:rsidR="00175FCC" w:rsidRPr="00E069B0" w:rsidRDefault="00175FCC">
      <w:pPr>
        <w:rPr>
          <w:lang w:val="es-MX"/>
        </w:rPr>
      </w:pPr>
    </w:p>
    <w:p w14:paraId="3883A6D6" w14:textId="6530B83E" w:rsidR="00175FCC" w:rsidRPr="00E069B0" w:rsidRDefault="00175FCC">
      <w:pPr>
        <w:rPr>
          <w:lang w:val="es-MX"/>
        </w:rPr>
      </w:pPr>
    </w:p>
    <w:p w14:paraId="1958EB49" w14:textId="75A9299B" w:rsidR="00B80BD1" w:rsidRPr="00E069B0" w:rsidRDefault="00260507">
      <w:pPr>
        <w:rPr>
          <w:lang w:val="es-MX"/>
        </w:rPr>
      </w:pPr>
      <w:r w:rsidRPr="00E069B0">
        <w:rPr>
          <w:lang w:val="es-MX"/>
        </w:rPr>
        <w:t>El equipo debe estar aislado de su fuente de energía y fuera de uso para evitar lesiones o la muerte por energía peligrosa no anticipada o no controlada.</w:t>
      </w:r>
    </w:p>
    <w:p w14:paraId="39B6B1D1" w14:textId="641B1A1F" w:rsidR="00B80BD1" w:rsidRPr="00E069B0" w:rsidRDefault="00B80BD1">
      <w:pPr>
        <w:rPr>
          <w:lang w:val="es-MX"/>
        </w:rPr>
      </w:pPr>
    </w:p>
    <w:p w14:paraId="7330FA3F" w14:textId="528DB70B" w:rsidR="00B80BD1" w:rsidRPr="00E069B0" w:rsidRDefault="00173580">
      <w:pPr>
        <w:rPr>
          <w:lang w:val="es-MX"/>
        </w:rPr>
      </w:pPr>
      <w:r w:rsidRPr="00E069B0">
        <w:rPr>
          <w:lang w:val="es-MX"/>
        </w:rPr>
        <w:t>Para completar este programa de muestra, debes:</w:t>
      </w:r>
      <w:r w:rsidR="00C81E00" w:rsidRPr="00E069B0">
        <w:rPr>
          <w:lang w:val="es-MX"/>
        </w:rPr>
        <w:t xml:space="preserve"> </w:t>
      </w:r>
    </w:p>
    <w:p w14:paraId="08CE6F91" w14:textId="77777777" w:rsidR="00B80BD1" w:rsidRPr="00E069B0" w:rsidRDefault="00B80BD1">
      <w:pPr>
        <w:rPr>
          <w:lang w:val="es-MX"/>
        </w:rPr>
      </w:pPr>
    </w:p>
    <w:p w14:paraId="66E6DBD4" w14:textId="0159EA6D" w:rsidR="00B80BD1" w:rsidRPr="00025956" w:rsidRDefault="00B44C78" w:rsidP="00025956">
      <w:pPr>
        <w:pStyle w:val="ListParagraph"/>
        <w:numPr>
          <w:ilvl w:val="0"/>
          <w:numId w:val="25"/>
        </w:numPr>
        <w:rPr>
          <w:lang w:val="es-MX"/>
        </w:rPr>
      </w:pPr>
      <w:r w:rsidRPr="00025956">
        <w:rPr>
          <w:lang w:val="es-MX"/>
        </w:rPr>
        <w:t>Realizar una encuesta de energía peligrosa para determinar las máquinas y equipos afectados, tipos y magnitud de energía, y las tareas de servicio y mantenimiento necesarias</w:t>
      </w:r>
      <w:r w:rsidR="00C81E00" w:rsidRPr="00025956">
        <w:rPr>
          <w:lang w:val="es-MX"/>
        </w:rPr>
        <w:t>.</w:t>
      </w:r>
    </w:p>
    <w:p w14:paraId="61CDCEAD" w14:textId="77777777" w:rsidR="00B80BD1" w:rsidRPr="00E069B0" w:rsidRDefault="00B80BD1" w:rsidP="00025956">
      <w:pPr>
        <w:ind w:left="360"/>
        <w:rPr>
          <w:lang w:val="es-MX"/>
        </w:rPr>
      </w:pPr>
    </w:p>
    <w:p w14:paraId="0E0DB301" w14:textId="1810D306" w:rsidR="00B80BD1" w:rsidRPr="00025956" w:rsidRDefault="002E41B3" w:rsidP="00025956">
      <w:pPr>
        <w:pStyle w:val="ListParagraph"/>
        <w:numPr>
          <w:ilvl w:val="0"/>
          <w:numId w:val="25"/>
        </w:numPr>
        <w:rPr>
          <w:lang w:val="es-MX"/>
        </w:rPr>
      </w:pPr>
      <w:r w:rsidRPr="00025956">
        <w:rPr>
          <w:lang w:val="es-MX"/>
        </w:rPr>
        <w:t>Desarrollar procedimientos específicos de control de energía para todos los tipos de equipos en tus instalaciones o lugar</w:t>
      </w:r>
      <w:r w:rsidR="00363398" w:rsidRPr="00025956">
        <w:rPr>
          <w:lang w:val="es-MX"/>
        </w:rPr>
        <w:t xml:space="preserve">es </w:t>
      </w:r>
      <w:r w:rsidRPr="00025956">
        <w:rPr>
          <w:lang w:val="es-MX"/>
        </w:rPr>
        <w:t>de trabajo (consultar el Apéndice I).</w:t>
      </w:r>
    </w:p>
    <w:p w14:paraId="6BB9E253" w14:textId="77777777" w:rsidR="00B80BD1" w:rsidRPr="00E069B0" w:rsidRDefault="00B80BD1" w:rsidP="00025956">
      <w:pPr>
        <w:ind w:left="360"/>
        <w:rPr>
          <w:lang w:val="es-MX"/>
        </w:rPr>
      </w:pPr>
    </w:p>
    <w:p w14:paraId="3328DD2E" w14:textId="0A2DAC2D" w:rsidR="00B80BD1" w:rsidRPr="00025956" w:rsidRDefault="000641AE" w:rsidP="00025956">
      <w:pPr>
        <w:pStyle w:val="ListParagraph"/>
        <w:numPr>
          <w:ilvl w:val="0"/>
          <w:numId w:val="25"/>
        </w:numPr>
        <w:rPr>
          <w:lang w:val="es-MX"/>
        </w:rPr>
      </w:pPr>
      <w:r w:rsidRPr="00025956">
        <w:rPr>
          <w:lang w:val="es-MX"/>
        </w:rPr>
        <w:t>Identificar el tipo de candados y dispositivos de bloqueo que necesitas para tus instalaciones o lugar de trabajo.</w:t>
      </w:r>
      <w:r w:rsidR="00927579" w:rsidRPr="00025956">
        <w:rPr>
          <w:lang w:val="es-MX"/>
        </w:rPr>
        <w:br/>
      </w:r>
      <w:r w:rsidR="00927579" w:rsidRPr="00025956">
        <w:rPr>
          <w:lang w:val="es-MX"/>
        </w:rPr>
        <w:br/>
      </w:r>
      <w:r w:rsidR="00C81E00" w:rsidRPr="00025956">
        <w:rPr>
          <w:b/>
          <w:bCs/>
          <w:lang w:val="es-MX"/>
        </w:rPr>
        <w:t>Not</w:t>
      </w:r>
      <w:r w:rsidR="008D17A9" w:rsidRPr="00025956">
        <w:rPr>
          <w:b/>
          <w:bCs/>
          <w:lang w:val="es-MX"/>
        </w:rPr>
        <w:t>a</w:t>
      </w:r>
      <w:r w:rsidR="00C81E00" w:rsidRPr="00025956">
        <w:rPr>
          <w:b/>
          <w:bCs/>
          <w:lang w:val="es-MX"/>
        </w:rPr>
        <w:t>:</w:t>
      </w:r>
      <w:r w:rsidR="00C81E00" w:rsidRPr="00025956">
        <w:rPr>
          <w:lang w:val="es-MX"/>
        </w:rPr>
        <w:t xml:space="preserve"> </w:t>
      </w:r>
      <w:r w:rsidR="00640CAF" w:rsidRPr="00025956">
        <w:rPr>
          <w:lang w:val="es-MX"/>
        </w:rPr>
        <w:t>Este programa de muestra no aborda deliberadamente los métodos de etiquetado, ya que son menos protectores. Si no puedes asegurar un dispositivo de bloqueo o necesitas ayuda para entender este programa, comunícate con un</w:t>
      </w:r>
      <w:r w:rsidR="00086360" w:rsidRPr="00025956">
        <w:rPr>
          <w:lang w:val="es-MX"/>
        </w:rPr>
        <w:t xml:space="preserve"> </w:t>
      </w:r>
      <w:r w:rsidR="00640CAF" w:rsidRPr="00025956">
        <w:rPr>
          <w:lang w:val="es-MX"/>
        </w:rPr>
        <w:t>representante de seguridad</w:t>
      </w:r>
      <w:r w:rsidR="00EA6392" w:rsidRPr="00025956">
        <w:rPr>
          <w:lang w:val="es-MX"/>
        </w:rPr>
        <w:t xml:space="preserve"> de SAIF</w:t>
      </w:r>
      <w:r w:rsidR="00C81E00" w:rsidRPr="00025956">
        <w:rPr>
          <w:lang w:val="es-MX"/>
        </w:rPr>
        <w:t>.</w:t>
      </w:r>
    </w:p>
    <w:p w14:paraId="52E56223" w14:textId="77777777" w:rsidR="00B80BD1" w:rsidRPr="00E069B0" w:rsidRDefault="00B80BD1" w:rsidP="00025956">
      <w:pPr>
        <w:ind w:left="360"/>
        <w:rPr>
          <w:lang w:val="es-MX"/>
        </w:rPr>
      </w:pPr>
    </w:p>
    <w:p w14:paraId="35BF11FD" w14:textId="6EA0120B" w:rsidR="00B80BD1" w:rsidRPr="00025956" w:rsidRDefault="003E2F53" w:rsidP="00025956">
      <w:pPr>
        <w:pStyle w:val="ListParagraph"/>
        <w:numPr>
          <w:ilvl w:val="0"/>
          <w:numId w:val="25"/>
        </w:numPr>
        <w:rPr>
          <w:lang w:val="es-MX"/>
        </w:rPr>
      </w:pPr>
      <w:r w:rsidRPr="00025956">
        <w:rPr>
          <w:lang w:val="es-MX"/>
        </w:rPr>
        <w:t xml:space="preserve">Crear </w:t>
      </w:r>
      <w:r w:rsidR="005469BB" w:rsidRPr="00025956">
        <w:rPr>
          <w:lang w:val="es-MX"/>
        </w:rPr>
        <w:t xml:space="preserve">específicos </w:t>
      </w:r>
      <w:r w:rsidRPr="00025956">
        <w:rPr>
          <w:lang w:val="es-MX"/>
        </w:rPr>
        <w:t>procedimientos de cambio de turno y</w:t>
      </w:r>
      <w:r w:rsidR="00D14EF6" w:rsidRPr="00025956">
        <w:rPr>
          <w:lang w:val="es-MX"/>
        </w:rPr>
        <w:t xml:space="preserve"> </w:t>
      </w:r>
      <w:r w:rsidR="005469BB" w:rsidRPr="00025956">
        <w:rPr>
          <w:lang w:val="es-MX"/>
        </w:rPr>
        <w:t>(</w:t>
      </w:r>
      <w:r w:rsidRPr="00025956">
        <w:rPr>
          <w:lang w:val="es-MX"/>
        </w:rPr>
        <w:t>o</w:t>
      </w:r>
      <w:r w:rsidR="005469BB" w:rsidRPr="00025956">
        <w:rPr>
          <w:lang w:val="es-MX"/>
        </w:rPr>
        <w:t>)</w:t>
      </w:r>
      <w:r w:rsidRPr="00025956">
        <w:rPr>
          <w:lang w:val="es-MX"/>
        </w:rPr>
        <w:t xml:space="preserve"> cierre a largo plazo para tus instalaciones o lugar de trabajo</w:t>
      </w:r>
      <w:r w:rsidR="00C81E00" w:rsidRPr="00025956">
        <w:rPr>
          <w:lang w:val="es-MX"/>
        </w:rPr>
        <w:t xml:space="preserve">. </w:t>
      </w:r>
    </w:p>
    <w:p w14:paraId="07547A01" w14:textId="77777777" w:rsidR="00B80BD1" w:rsidRPr="00E069B0" w:rsidRDefault="00B80BD1" w:rsidP="00025956">
      <w:pPr>
        <w:ind w:left="360"/>
        <w:rPr>
          <w:lang w:val="es-MX"/>
        </w:rPr>
      </w:pPr>
    </w:p>
    <w:p w14:paraId="315A7C17" w14:textId="732F335E" w:rsidR="00B80BD1" w:rsidRPr="00025956" w:rsidRDefault="00683228" w:rsidP="00025956">
      <w:pPr>
        <w:pStyle w:val="ListParagraph"/>
        <w:numPr>
          <w:ilvl w:val="0"/>
          <w:numId w:val="25"/>
        </w:numPr>
        <w:rPr>
          <w:lang w:val="es-MX"/>
        </w:rPr>
      </w:pPr>
      <w:r w:rsidRPr="00025956">
        <w:rPr>
          <w:lang w:val="es-MX"/>
        </w:rPr>
        <w:t>Implementar entrenamiento específico para las instalaciones o el lugar de trabajo sobre control de energía y bloqueo</w:t>
      </w:r>
      <w:r w:rsidR="00C81E00" w:rsidRPr="00025956">
        <w:rPr>
          <w:lang w:val="es-MX"/>
        </w:rPr>
        <w:t xml:space="preserve">. </w:t>
      </w:r>
    </w:p>
    <w:p w14:paraId="5043CB0F" w14:textId="77777777" w:rsidR="00B80BD1" w:rsidRPr="00E069B0" w:rsidRDefault="00B80BD1" w:rsidP="00025956">
      <w:pPr>
        <w:ind w:left="360"/>
        <w:rPr>
          <w:lang w:val="es-MX"/>
        </w:rPr>
      </w:pPr>
    </w:p>
    <w:p w14:paraId="63DD14CD" w14:textId="39705C84" w:rsidR="00B80BD1" w:rsidRPr="00025956" w:rsidRDefault="00A62F34" w:rsidP="00025956">
      <w:pPr>
        <w:pStyle w:val="ListParagraph"/>
        <w:numPr>
          <w:ilvl w:val="0"/>
          <w:numId w:val="25"/>
        </w:numPr>
        <w:rPr>
          <w:lang w:val="es-MX"/>
        </w:rPr>
      </w:pPr>
      <w:r w:rsidRPr="00025956">
        <w:rPr>
          <w:lang w:val="es-MX"/>
        </w:rPr>
        <w:t>Desarrollar un método para llevar a cabo inspecciones anuales de los procedimientos de control de energía para garantizar que los trabajadores los comprendan y los utilicen de manera efectiva (consultar el Apéndice II)</w:t>
      </w:r>
      <w:r w:rsidR="7D5DE11E" w:rsidRPr="00025956">
        <w:rPr>
          <w:lang w:val="es-MX"/>
        </w:rPr>
        <w:t>.</w:t>
      </w:r>
    </w:p>
    <w:p w14:paraId="07459315" w14:textId="77777777" w:rsidR="00B80BD1" w:rsidRPr="00E069B0" w:rsidRDefault="00B80BD1">
      <w:pPr>
        <w:rPr>
          <w:lang w:val="es-MX"/>
        </w:rPr>
      </w:pPr>
    </w:p>
    <w:p w14:paraId="499C68EE" w14:textId="4666BA27" w:rsidR="00B80BD1" w:rsidRPr="00E069B0" w:rsidRDefault="007A5346" w:rsidP="147EC031">
      <w:pPr>
        <w:rPr>
          <w:lang w:val="es-MX"/>
        </w:rPr>
      </w:pPr>
      <w:r w:rsidRPr="00E069B0">
        <w:rPr>
          <w:lang w:val="es-MX"/>
        </w:rPr>
        <w:t xml:space="preserve">Las actualizaciones periódicas y la implementación consistente son importantes para que una política escrita proteja con éxito a los </w:t>
      </w:r>
      <w:r w:rsidR="00D77144">
        <w:rPr>
          <w:lang w:val="es-MX"/>
        </w:rPr>
        <w:t>trabajadores</w:t>
      </w:r>
      <w:r w:rsidRPr="00E069B0">
        <w:rPr>
          <w:lang w:val="es-MX"/>
        </w:rPr>
        <w:t xml:space="preserve"> de las fuentes de energía peligrosa</w:t>
      </w:r>
      <w:r w:rsidR="00C81E00" w:rsidRPr="00E069B0">
        <w:rPr>
          <w:lang w:val="es-MX"/>
        </w:rPr>
        <w:t>.</w:t>
      </w:r>
    </w:p>
    <w:p w14:paraId="3454B8F4" w14:textId="31483B36" w:rsidR="00175FCC" w:rsidRPr="00E069B0" w:rsidRDefault="00175FCC" w:rsidP="147EC031">
      <w:pPr>
        <w:rPr>
          <w:lang w:val="es-MX"/>
        </w:rPr>
      </w:pPr>
    </w:p>
    <w:p w14:paraId="3B1466E7" w14:textId="77777777" w:rsidR="00175FCC" w:rsidRPr="00E069B0" w:rsidRDefault="00175FCC" w:rsidP="147EC031">
      <w:pPr>
        <w:rPr>
          <w:lang w:val="es-MX"/>
        </w:rPr>
      </w:pPr>
    </w:p>
    <w:p w14:paraId="6DFB9E20" w14:textId="77777777" w:rsidR="00B80BD1" w:rsidRPr="00E069B0" w:rsidRDefault="00B80BD1">
      <w:pPr>
        <w:rPr>
          <w:lang w:val="es-MX"/>
        </w:rPr>
      </w:pPr>
    </w:p>
    <w:p w14:paraId="467A3DCA" w14:textId="77777777" w:rsidR="00F325A9" w:rsidRPr="00F325A9" w:rsidRDefault="00A02FD0" w:rsidP="00F325A9">
      <w:pPr>
        <w:rPr>
          <w:b/>
          <w:bCs/>
          <w:color w:val="558712" w:themeColor="text2"/>
          <w:sz w:val="24"/>
          <w:szCs w:val="24"/>
          <w:lang w:val="es-MX"/>
        </w:rPr>
      </w:pPr>
      <w:r w:rsidRPr="00F325A9">
        <w:rPr>
          <w:b/>
          <w:bCs/>
          <w:color w:val="558712" w:themeColor="text2"/>
          <w:sz w:val="24"/>
          <w:szCs w:val="24"/>
          <w:lang w:val="es-MX"/>
        </w:rPr>
        <w:t xml:space="preserve">No olvides eliminar esta página una vez que se hayan completado todos los pasos. </w:t>
      </w:r>
    </w:p>
    <w:p w14:paraId="78DAFEAF" w14:textId="77777777" w:rsidR="00F325A9" w:rsidRPr="00F325A9" w:rsidRDefault="00F325A9" w:rsidP="00F325A9">
      <w:pPr>
        <w:rPr>
          <w:b/>
          <w:bCs/>
          <w:color w:val="558712" w:themeColor="text2"/>
          <w:sz w:val="24"/>
          <w:szCs w:val="24"/>
          <w:lang w:val="es-MX"/>
        </w:rPr>
      </w:pPr>
    </w:p>
    <w:p w14:paraId="70DF9E56" w14:textId="5AA14B84" w:rsidR="00B80BD1" w:rsidRPr="00F325A9" w:rsidRDefault="00A02FD0" w:rsidP="00F325A9">
      <w:pPr>
        <w:rPr>
          <w:color w:val="558712" w:themeColor="text2"/>
          <w:sz w:val="24"/>
          <w:szCs w:val="24"/>
          <w:lang w:val="es-MX"/>
        </w:rPr>
        <w:sectPr w:rsidR="00B80BD1" w:rsidRPr="00F325A9" w:rsidSect="001F4FA1">
          <w:type w:val="continuous"/>
          <w:pgSz w:w="12240" w:h="15840"/>
          <w:pgMar w:top="1080" w:right="1080" w:bottom="1080" w:left="1080" w:header="720" w:footer="720" w:gutter="0"/>
          <w:cols w:space="720" w:equalWidth="0">
            <w:col w:w="9432"/>
          </w:cols>
        </w:sectPr>
      </w:pPr>
      <w:r w:rsidRPr="00F325A9">
        <w:rPr>
          <w:b/>
          <w:bCs/>
          <w:color w:val="558712" w:themeColor="text2"/>
          <w:sz w:val="24"/>
          <w:szCs w:val="24"/>
          <w:lang w:val="es-MX"/>
        </w:rPr>
        <w:t>¡Felicidades!</w:t>
      </w:r>
      <w:r w:rsidRPr="00F325A9">
        <w:rPr>
          <w:b/>
          <w:bCs/>
          <w:color w:val="558712" w:themeColor="text2"/>
          <w:sz w:val="24"/>
          <w:szCs w:val="24"/>
          <w:lang w:val="es-MX"/>
        </w:rPr>
        <w:br/>
      </w:r>
    </w:p>
    <w:p w14:paraId="44E871BC" w14:textId="77777777" w:rsidR="00B80BD1" w:rsidRPr="00E069B0" w:rsidRDefault="00B80BD1">
      <w:pPr>
        <w:rPr>
          <w:b/>
          <w:sz w:val="24"/>
          <w:szCs w:val="24"/>
          <w:u w:val="single"/>
          <w:lang w:val="es-MX"/>
        </w:rPr>
      </w:pPr>
    </w:p>
    <w:p w14:paraId="7D86A24F" w14:textId="705782AB" w:rsidR="00B80BD1" w:rsidRPr="0021646F" w:rsidRDefault="0024295E" w:rsidP="0021646F">
      <w:pPr>
        <w:pStyle w:val="Heading2"/>
      </w:pPr>
      <w:r w:rsidRPr="0021646F">
        <w:t>Programa de control de energía</w:t>
      </w:r>
    </w:p>
    <w:p w14:paraId="144A5D23" w14:textId="77777777" w:rsidR="00B80BD1" w:rsidRPr="00E069B0" w:rsidRDefault="00B80BD1">
      <w:pPr>
        <w:rPr>
          <w:b/>
          <w:sz w:val="24"/>
          <w:szCs w:val="24"/>
          <w:u w:val="single"/>
          <w:lang w:val="es-MX"/>
        </w:rPr>
      </w:pPr>
    </w:p>
    <w:p w14:paraId="738610EB" w14:textId="77777777" w:rsidR="00B80BD1" w:rsidRPr="00E069B0" w:rsidRDefault="00B80BD1">
      <w:pPr>
        <w:rPr>
          <w:b/>
          <w:sz w:val="24"/>
          <w:szCs w:val="24"/>
          <w:u w:val="single"/>
          <w:lang w:val="es-MX"/>
        </w:rPr>
      </w:pPr>
    </w:p>
    <w:p w14:paraId="39EC13BE" w14:textId="425707CA" w:rsidR="00B80BD1" w:rsidRPr="0021646F" w:rsidRDefault="00DD4836" w:rsidP="0021646F">
      <w:pPr>
        <w:pStyle w:val="Heading3"/>
      </w:pPr>
      <w:r w:rsidRPr="0021646F">
        <w:t>Propósito</w:t>
      </w:r>
    </w:p>
    <w:p w14:paraId="637805D2" w14:textId="77777777" w:rsidR="00B80BD1" w:rsidRPr="00E069B0" w:rsidRDefault="00B80BD1" w:rsidP="0021646F">
      <w:pPr>
        <w:rPr>
          <w:lang w:val="es-MX"/>
        </w:rPr>
      </w:pPr>
    </w:p>
    <w:p w14:paraId="4D17E616" w14:textId="7DCC9308" w:rsidR="00382748" w:rsidRPr="00E069B0" w:rsidRDefault="00382748" w:rsidP="0021646F">
      <w:pPr>
        <w:rPr>
          <w:lang w:val="es-MX"/>
        </w:rPr>
      </w:pPr>
      <w:r w:rsidRPr="00E069B0">
        <w:rPr>
          <w:lang w:val="es-MX"/>
        </w:rPr>
        <w:t>Este programa de control de energía ayuda a proteger a los trabajadores que podrían resultar lesionados por un inicio inesperado o liberación de energía peligrosa mientras realizan servicio o mantenimiento en máquinas o equipos.</w:t>
      </w:r>
    </w:p>
    <w:p w14:paraId="28E2AF56" w14:textId="77777777" w:rsidR="00382748" w:rsidRPr="00E069B0" w:rsidRDefault="00382748" w:rsidP="0021646F">
      <w:pPr>
        <w:rPr>
          <w:lang w:val="es-MX"/>
        </w:rPr>
      </w:pPr>
    </w:p>
    <w:p w14:paraId="1B6D4BD0" w14:textId="77777777" w:rsidR="00382748" w:rsidRPr="00E069B0" w:rsidRDefault="00382748" w:rsidP="0021646F">
      <w:pPr>
        <w:rPr>
          <w:lang w:val="es-MX"/>
        </w:rPr>
      </w:pPr>
      <w:r w:rsidRPr="00E069B0">
        <w:rPr>
          <w:lang w:val="es-MX"/>
        </w:rPr>
        <w:t>El servicio o mantenimiento incluye erigir, instalar, construir, reparar, ajustar, inspeccionar, desatascar, configurar, solucionar problemas, probar, limpiar y desmontar máquinas, equipos o procesos.</w:t>
      </w:r>
    </w:p>
    <w:p w14:paraId="4B022EAC" w14:textId="77777777" w:rsidR="00382748" w:rsidRPr="00E069B0" w:rsidRDefault="00382748" w:rsidP="0021646F">
      <w:pPr>
        <w:rPr>
          <w:lang w:val="es-MX"/>
        </w:rPr>
      </w:pPr>
    </w:p>
    <w:p w14:paraId="3A0FF5F2" w14:textId="47FE5167" w:rsidR="00B80BD1" w:rsidRPr="00E069B0" w:rsidRDefault="00382748" w:rsidP="0021646F">
      <w:pPr>
        <w:rPr>
          <w:lang w:val="es-MX"/>
        </w:rPr>
      </w:pPr>
      <w:r w:rsidRPr="00E069B0">
        <w:rPr>
          <w:lang w:val="es-MX"/>
        </w:rPr>
        <w:t>Esta política asegura que la maquinaria o equipo se detenga, se aísle de todas las fuentes de energía peligrosa, y se bloquee adecuadamente, siguiendo el Código de Oregon OSHA para el Control de Energía Peligrosa (Bloqueo/Etiquetado) OAR 437, División 2 (29CFR 1910).</w:t>
      </w:r>
    </w:p>
    <w:p w14:paraId="5630AD66" w14:textId="77777777" w:rsidR="00B80BD1" w:rsidRPr="00E069B0" w:rsidRDefault="00B80BD1" w:rsidP="0021646F">
      <w:pPr>
        <w:rPr>
          <w:lang w:val="es-MX"/>
        </w:rPr>
      </w:pPr>
    </w:p>
    <w:p w14:paraId="2AD40A83" w14:textId="3509F6C3" w:rsidR="00B80BD1" w:rsidRPr="00E069B0" w:rsidRDefault="00C81E00" w:rsidP="0021646F">
      <w:pPr>
        <w:pStyle w:val="Heading3"/>
      </w:pPr>
      <w:r w:rsidRPr="00E069B0">
        <w:t>Respons</w:t>
      </w:r>
      <w:r w:rsidR="00F25FFC" w:rsidRPr="00E069B0">
        <w:t>abilidades</w:t>
      </w:r>
    </w:p>
    <w:p w14:paraId="61829076" w14:textId="77777777" w:rsidR="00B80BD1" w:rsidRPr="00E069B0" w:rsidRDefault="00B80BD1" w:rsidP="0021646F">
      <w:pPr>
        <w:rPr>
          <w:lang w:val="es-MX"/>
        </w:rPr>
      </w:pPr>
    </w:p>
    <w:p w14:paraId="0BB5CD9E" w14:textId="415E14BD" w:rsidR="005C4B20" w:rsidRPr="00E069B0" w:rsidRDefault="00C81E00" w:rsidP="0021646F">
      <w:pPr>
        <w:rPr>
          <w:lang w:val="es-MX"/>
        </w:rPr>
      </w:pPr>
      <w:r w:rsidRPr="00E069B0">
        <w:rPr>
          <w:color w:val="FF0000"/>
          <w:highlight w:val="yellow"/>
          <w:lang w:val="es-MX"/>
        </w:rPr>
        <w:t>(A</w:t>
      </w:r>
      <w:r w:rsidR="000D5425">
        <w:rPr>
          <w:color w:val="FF0000"/>
          <w:highlight w:val="yellow"/>
          <w:lang w:val="es-MX"/>
        </w:rPr>
        <w:t xml:space="preserve">gregar un </w:t>
      </w:r>
      <w:r w:rsidR="00AD2C3C">
        <w:rPr>
          <w:color w:val="FF0000"/>
          <w:highlight w:val="yellow"/>
          <w:lang w:val="es-MX"/>
        </w:rPr>
        <w:t>título</w:t>
      </w:r>
      <w:r w:rsidR="000D5425">
        <w:rPr>
          <w:color w:val="FF0000"/>
          <w:highlight w:val="yellow"/>
          <w:lang w:val="es-MX"/>
        </w:rPr>
        <w:t xml:space="preserve"> del puesto o </w:t>
      </w:r>
      <w:r w:rsidRPr="00E069B0">
        <w:rPr>
          <w:color w:val="FF0000"/>
          <w:highlight w:val="yellow"/>
          <w:lang w:val="es-MX"/>
        </w:rPr>
        <w:t>d</w:t>
      </w:r>
      <w:r w:rsidR="00AD2C3C">
        <w:rPr>
          <w:color w:val="FF0000"/>
          <w:highlight w:val="yellow"/>
          <w:lang w:val="es-MX"/>
        </w:rPr>
        <w:t>e la persona</w:t>
      </w:r>
      <w:r w:rsidR="000B5D23">
        <w:rPr>
          <w:color w:val="FF0000"/>
          <w:highlight w:val="yellow"/>
          <w:lang w:val="es-MX"/>
        </w:rPr>
        <w:t xml:space="preserve"> individual aquí</w:t>
      </w:r>
      <w:r w:rsidR="00250F60">
        <w:rPr>
          <w:color w:val="FF0000"/>
          <w:lang w:val="es-MX"/>
        </w:rPr>
        <w:t>)</w:t>
      </w:r>
      <w:r w:rsidRPr="00E069B0">
        <w:rPr>
          <w:lang w:val="es-MX"/>
        </w:rPr>
        <w:t xml:space="preserve"> </w:t>
      </w:r>
      <w:r w:rsidR="005C4B20" w:rsidRPr="00E069B0">
        <w:rPr>
          <w:lang w:val="es-MX"/>
        </w:rPr>
        <w:t>es res</w:t>
      </w:r>
      <w:r w:rsidR="002E165A" w:rsidRPr="00E069B0">
        <w:rPr>
          <w:lang w:val="es-MX"/>
        </w:rPr>
        <w:t xml:space="preserve">ponsable </w:t>
      </w:r>
      <w:r w:rsidR="005C4B20" w:rsidRPr="00E069B0">
        <w:rPr>
          <w:lang w:val="es-MX"/>
        </w:rPr>
        <w:t xml:space="preserve">de implementar y hacer cumplir </w:t>
      </w:r>
      <w:r w:rsidR="006E5418" w:rsidRPr="00E069B0">
        <w:rPr>
          <w:lang w:val="es-MX"/>
        </w:rPr>
        <w:t>esta</w:t>
      </w:r>
      <w:r w:rsidR="005C4B20" w:rsidRPr="00E069B0">
        <w:rPr>
          <w:lang w:val="es-MX"/>
        </w:rPr>
        <w:t xml:space="preserve"> política</w:t>
      </w:r>
      <w:r w:rsidR="005C0399" w:rsidRPr="00E069B0">
        <w:rPr>
          <w:lang w:val="es-MX"/>
        </w:rPr>
        <w:t>.</w:t>
      </w:r>
    </w:p>
    <w:p w14:paraId="589DE5A3" w14:textId="77777777" w:rsidR="005C4B20" w:rsidRPr="00E069B0" w:rsidRDefault="005C4B20" w:rsidP="0021646F">
      <w:pPr>
        <w:rPr>
          <w:lang w:val="es-MX"/>
        </w:rPr>
      </w:pPr>
    </w:p>
    <w:p w14:paraId="3C7F83BE" w14:textId="46D7488C" w:rsidR="005C4B20" w:rsidRPr="00E069B0" w:rsidRDefault="005C4B20" w:rsidP="0021646F">
      <w:pPr>
        <w:rPr>
          <w:lang w:val="es-MX"/>
        </w:rPr>
      </w:pPr>
      <w:r w:rsidRPr="00E069B0">
        <w:rPr>
          <w:lang w:val="es-MX"/>
        </w:rPr>
        <w:t xml:space="preserve">Todos los </w:t>
      </w:r>
      <w:r w:rsidR="00D77144">
        <w:rPr>
          <w:lang w:val="es-MX"/>
        </w:rPr>
        <w:t>trabajadores</w:t>
      </w:r>
      <w:r w:rsidRPr="00E069B0">
        <w:rPr>
          <w:lang w:val="es-MX"/>
        </w:rPr>
        <w:t xml:space="preserve"> deben cumplir con esta política. Los supervisores harán cumplir el uso de dispositivos de bloqueo cuando los </w:t>
      </w:r>
      <w:r w:rsidR="005C0399" w:rsidRPr="00E069B0">
        <w:rPr>
          <w:lang w:val="es-MX"/>
        </w:rPr>
        <w:t>trabajadores</w:t>
      </w:r>
      <w:r w:rsidRPr="00E069B0">
        <w:rPr>
          <w:lang w:val="es-MX"/>
        </w:rPr>
        <w:t xml:space="preserve"> realicen trabajos de servicio o mantenimiento y puedan estar expuestos a energía peligrosa.</w:t>
      </w:r>
    </w:p>
    <w:p w14:paraId="02EDEE96" w14:textId="77777777" w:rsidR="005C4B20" w:rsidRPr="00E069B0" w:rsidRDefault="005C4B20" w:rsidP="0021646F">
      <w:pPr>
        <w:rPr>
          <w:lang w:val="es-MX"/>
        </w:rPr>
      </w:pPr>
    </w:p>
    <w:p w14:paraId="7CE6ACCE" w14:textId="16E1715D" w:rsidR="005C4B20" w:rsidRPr="00E069B0" w:rsidRDefault="005C4B20" w:rsidP="0021646F">
      <w:pPr>
        <w:rPr>
          <w:lang w:val="es-MX"/>
        </w:rPr>
      </w:pPr>
      <w:r w:rsidRPr="00E069B0">
        <w:rPr>
          <w:lang w:val="es-MX"/>
        </w:rPr>
        <w:t xml:space="preserve">El bloqueo y etiquetado del equipo lo realiza un </w:t>
      </w:r>
      <w:r w:rsidR="005C0399" w:rsidRPr="00E069B0">
        <w:rPr>
          <w:lang w:val="es-MX"/>
        </w:rPr>
        <w:t>trabajador</w:t>
      </w:r>
      <w:r w:rsidRPr="00E069B0">
        <w:rPr>
          <w:lang w:val="es-MX"/>
        </w:rPr>
        <w:t xml:space="preserve"> autorizado. Los </w:t>
      </w:r>
      <w:r w:rsidR="005C0399" w:rsidRPr="00E069B0">
        <w:rPr>
          <w:lang w:val="es-MX"/>
        </w:rPr>
        <w:t>trabajadores</w:t>
      </w:r>
      <w:r w:rsidRPr="00E069B0">
        <w:rPr>
          <w:lang w:val="es-MX"/>
        </w:rPr>
        <w:t xml:space="preserve"> autorizados que realicen trabajos de servicio y mantenimiento deben seguir los procedimientos de bloqueo descritos en esta política.</w:t>
      </w:r>
    </w:p>
    <w:p w14:paraId="38806382" w14:textId="77777777" w:rsidR="005C4B20" w:rsidRPr="00E069B0" w:rsidRDefault="005C4B20" w:rsidP="0021646F">
      <w:pPr>
        <w:rPr>
          <w:lang w:val="es-MX"/>
        </w:rPr>
      </w:pPr>
    </w:p>
    <w:p w14:paraId="307648C5" w14:textId="186AB94B" w:rsidR="005C4B20" w:rsidRPr="00E069B0" w:rsidRDefault="005C4B20" w:rsidP="0021646F">
      <w:pPr>
        <w:rPr>
          <w:lang w:val="es-MX"/>
        </w:rPr>
      </w:pPr>
      <w:r w:rsidRPr="00E069B0">
        <w:rPr>
          <w:lang w:val="es-MX"/>
        </w:rPr>
        <w:t xml:space="preserve">Un </w:t>
      </w:r>
      <w:r w:rsidR="005C0399" w:rsidRPr="00E069B0">
        <w:rPr>
          <w:lang w:val="es-MX"/>
        </w:rPr>
        <w:t>trabajador</w:t>
      </w:r>
      <w:r w:rsidRPr="00E069B0">
        <w:rPr>
          <w:lang w:val="es-MX"/>
        </w:rPr>
        <w:t xml:space="preserve"> afectado utiliza equipo que está siendo atendido según los procedimientos de bloqueo o trabaja en un área donde se está realizando mantenimiento en el equipo. Los </w:t>
      </w:r>
      <w:r w:rsidR="00E241A9" w:rsidRPr="00E069B0">
        <w:rPr>
          <w:lang w:val="es-MX"/>
        </w:rPr>
        <w:t>trabajadores</w:t>
      </w:r>
      <w:r w:rsidRPr="00E069B0">
        <w:rPr>
          <w:lang w:val="es-MX"/>
        </w:rPr>
        <w:t xml:space="preserve"> afectados que trabajan en áreas donde se utilizan procedimientos de bloqueo deben comprender el propósito de los procedimientos y tienen prohibido intentar reiniciar máquinas o equipos que estén bloqueados o etiquetados. Un </w:t>
      </w:r>
      <w:r w:rsidR="00E241A9" w:rsidRPr="00E069B0">
        <w:rPr>
          <w:lang w:val="es-MX"/>
        </w:rPr>
        <w:t>trabajador</w:t>
      </w:r>
      <w:r w:rsidRPr="00E069B0">
        <w:rPr>
          <w:lang w:val="es-MX"/>
        </w:rPr>
        <w:t xml:space="preserve"> afectado se convierte en un </w:t>
      </w:r>
      <w:r w:rsidR="00E241A9" w:rsidRPr="00E069B0">
        <w:rPr>
          <w:lang w:val="es-MX"/>
        </w:rPr>
        <w:t>trabajador</w:t>
      </w:r>
      <w:r w:rsidRPr="00E069B0">
        <w:rPr>
          <w:lang w:val="es-MX"/>
        </w:rPr>
        <w:t xml:space="preserve"> autorizado cuando las funciones de ese </w:t>
      </w:r>
      <w:r w:rsidR="00E241A9" w:rsidRPr="00E069B0">
        <w:rPr>
          <w:lang w:val="es-MX"/>
        </w:rPr>
        <w:t>trabajador</w:t>
      </w:r>
      <w:r w:rsidRPr="00E069B0">
        <w:rPr>
          <w:lang w:val="es-MX"/>
        </w:rPr>
        <w:t xml:space="preserve"> incluyen trabajos de servicio o mantenimiento en equipos.</w:t>
      </w:r>
    </w:p>
    <w:p w14:paraId="44D27F8A" w14:textId="77777777" w:rsidR="005C4B20" w:rsidRPr="00E069B0" w:rsidRDefault="005C4B20" w:rsidP="0021646F">
      <w:pPr>
        <w:rPr>
          <w:lang w:val="es-MX"/>
        </w:rPr>
      </w:pPr>
    </w:p>
    <w:p w14:paraId="6B62F1B3" w14:textId="5A6F13BE" w:rsidR="00B80BD1" w:rsidRPr="00E069B0" w:rsidRDefault="005C4B20" w:rsidP="0021646F">
      <w:pPr>
        <w:rPr>
          <w:lang w:val="es-MX"/>
        </w:rPr>
      </w:pPr>
      <w:r w:rsidRPr="00E069B0">
        <w:rPr>
          <w:lang w:val="es-MX"/>
        </w:rPr>
        <w:t>No seguir su responsabilidad asignada podría resultar en amputaciones y otras lesiones o enfermedades, y podría dar lugar a acciones disciplinarias.</w:t>
      </w:r>
      <w:r w:rsidRPr="00E069B0">
        <w:rPr>
          <w:lang w:val="es-MX"/>
        </w:rPr>
        <w:br/>
      </w:r>
    </w:p>
    <w:p w14:paraId="66EC0A26" w14:textId="2B72C4E6" w:rsidR="00B80BD1" w:rsidRPr="00E069B0" w:rsidRDefault="00E12114" w:rsidP="00BD3C29">
      <w:pPr>
        <w:pStyle w:val="Heading3"/>
      </w:pPr>
      <w:bookmarkStart w:id="0" w:name="_gjdgxs" w:colFirst="0" w:colLast="0"/>
      <w:bookmarkEnd w:id="0"/>
      <w:r w:rsidRPr="00E069B0">
        <w:t>Dispositivos de bloqueo y etiquetado</w:t>
      </w:r>
    </w:p>
    <w:p w14:paraId="02F2C34E" w14:textId="77777777" w:rsidR="00B80BD1" w:rsidRPr="00E069B0" w:rsidRDefault="00B80BD1">
      <w:pPr>
        <w:rPr>
          <w:lang w:val="es-MX"/>
        </w:rPr>
      </w:pPr>
    </w:p>
    <w:p w14:paraId="2BAB976D" w14:textId="1EABD79E" w:rsidR="000442BF" w:rsidRPr="00E069B0" w:rsidRDefault="00E12114" w:rsidP="00BD3C29">
      <w:pPr>
        <w:rPr>
          <w:lang w:val="es-MX"/>
        </w:rPr>
      </w:pPr>
      <w:r w:rsidRPr="00E069B0">
        <w:rPr>
          <w:b/>
          <w:bCs/>
          <w:lang w:val="es-MX"/>
        </w:rPr>
        <w:t>Los dispositivos de bloqueo</w:t>
      </w:r>
      <w:r w:rsidR="00C81E00" w:rsidRPr="00E069B0">
        <w:rPr>
          <w:lang w:val="es-MX"/>
        </w:rPr>
        <w:t xml:space="preserve"> </w:t>
      </w:r>
      <w:r w:rsidR="00E7143C" w:rsidRPr="00E069B0">
        <w:rPr>
          <w:lang w:val="es-MX"/>
        </w:rPr>
        <w:t>proporcionan un medio para volver inoperativo un interruptor, válvula, carga suspendida, resorte de bobina comprimido</w:t>
      </w:r>
      <w:r w:rsidR="00152ADD" w:rsidRPr="00E069B0">
        <w:rPr>
          <w:lang w:val="es-MX"/>
        </w:rPr>
        <w:t xml:space="preserve">, </w:t>
      </w:r>
      <w:r w:rsidR="00E7143C" w:rsidRPr="00E069B0">
        <w:rPr>
          <w:lang w:val="es-MX"/>
        </w:rPr>
        <w:t>tensionado o cualquier fuente de energía. El dispositivo de bloqueo puede ser un candado, un dispositivo de bloqueo con llave, una placa de bloqueo, una barra de restricción, una cadena y un candado, o cualquier dispositivo que evite que un sistema se energice o libere energía almacenada hasta que el dispositivo de bloqueo se retire correctamente. El dispositivo de bloqueo es el que utilizaremos principalmente.</w:t>
      </w:r>
    </w:p>
    <w:p w14:paraId="4027DE61" w14:textId="10F78019" w:rsidR="147EC031" w:rsidRPr="00E069B0" w:rsidRDefault="147EC031" w:rsidP="00BD3C29">
      <w:pPr>
        <w:rPr>
          <w:lang w:val="es-MX"/>
        </w:rPr>
      </w:pPr>
    </w:p>
    <w:p w14:paraId="680A4E5D" w14:textId="41F0CCF9" w:rsidR="00FB48D6" w:rsidRPr="00E069B0" w:rsidRDefault="000442BF" w:rsidP="00BD3C29">
      <w:pPr>
        <w:rPr>
          <w:lang w:val="es-MX"/>
        </w:rPr>
      </w:pPr>
      <w:r w:rsidRPr="00E069B0">
        <w:rPr>
          <w:b/>
          <w:bCs/>
          <w:lang w:val="es-MX"/>
        </w:rPr>
        <w:t>Los dispositivos de e</w:t>
      </w:r>
      <w:r w:rsidR="00CA5D6C" w:rsidRPr="00E069B0">
        <w:rPr>
          <w:b/>
          <w:bCs/>
          <w:lang w:val="es-MX"/>
        </w:rPr>
        <w:t>tiquetado</w:t>
      </w:r>
      <w:r w:rsidRPr="00E069B0">
        <w:rPr>
          <w:lang w:val="es-MX"/>
        </w:rPr>
        <w:t xml:space="preserve"> son advertencias destacadas sujetas a dispositivos de aislamiento de energía para alertar a los </w:t>
      </w:r>
      <w:r w:rsidR="00CA5D6C" w:rsidRPr="00E069B0">
        <w:rPr>
          <w:lang w:val="es-MX"/>
        </w:rPr>
        <w:t>trabajadores</w:t>
      </w:r>
      <w:r w:rsidRPr="00E069B0">
        <w:rPr>
          <w:lang w:val="es-MX"/>
        </w:rPr>
        <w:t xml:space="preserve"> de que no vuelvan a energizar el equipo que se está reparando. Los dispositivos de etiquetado son más fáciles de quitar y ofrecen a los </w:t>
      </w:r>
      <w:r w:rsidR="00CA5D6C" w:rsidRPr="00E069B0">
        <w:rPr>
          <w:lang w:val="es-MX"/>
        </w:rPr>
        <w:t>trabajadores</w:t>
      </w:r>
      <w:r w:rsidRPr="00E069B0">
        <w:rPr>
          <w:lang w:val="es-MX"/>
        </w:rPr>
        <w:t xml:space="preserve"> menos protección que los dispositivos de bloqueo. Por eso, utilizaremos principalmente un dispositivo de bloqueo junto con un dispositivo de etiquetado.</w:t>
      </w:r>
      <w:r w:rsidR="00CA5D6C" w:rsidRPr="00E069B0">
        <w:rPr>
          <w:lang w:val="es-MX"/>
        </w:rPr>
        <w:br/>
      </w:r>
    </w:p>
    <w:p w14:paraId="62720084" w14:textId="52418D87" w:rsidR="00B80BD1" w:rsidRPr="00E069B0" w:rsidRDefault="000858B9" w:rsidP="00BD3C29">
      <w:pPr>
        <w:rPr>
          <w:lang w:val="es-MX"/>
        </w:rPr>
      </w:pPr>
      <w:r w:rsidRPr="00E069B0">
        <w:rPr>
          <w:lang w:val="es-MX"/>
        </w:rPr>
        <w:t>Los dispositivos de bloqueo deben cumplir con los siguientes criterios para garantizar que sean efectivos y no se retiren inadvertidamente</w:t>
      </w:r>
      <w:r w:rsidR="00C81E00" w:rsidRPr="00E069B0">
        <w:rPr>
          <w:lang w:val="es-MX"/>
        </w:rPr>
        <w:t>:</w:t>
      </w:r>
    </w:p>
    <w:p w14:paraId="19219836" w14:textId="77777777" w:rsidR="00B80BD1" w:rsidRPr="00E069B0" w:rsidRDefault="00B80BD1" w:rsidP="00BD3C29">
      <w:pPr>
        <w:rPr>
          <w:lang w:val="es-MX"/>
        </w:rPr>
      </w:pPr>
    </w:p>
    <w:p w14:paraId="296FEF7D" w14:textId="34E0CF52" w:rsidR="00B80BD1" w:rsidRPr="00BD3C29" w:rsidRDefault="00C81E00" w:rsidP="00BD3C29">
      <w:pPr>
        <w:pStyle w:val="ListParagraph"/>
        <w:numPr>
          <w:ilvl w:val="0"/>
          <w:numId w:val="22"/>
        </w:numPr>
        <w:rPr>
          <w:b/>
          <w:bCs/>
          <w:lang w:val="es-MX"/>
        </w:rPr>
      </w:pPr>
      <w:r w:rsidRPr="00BD3C29">
        <w:rPr>
          <w:b/>
          <w:bCs/>
          <w:lang w:val="es-MX"/>
        </w:rPr>
        <w:t>Durable</w:t>
      </w:r>
      <w:r w:rsidR="00BD3C29">
        <w:rPr>
          <w:b/>
          <w:bCs/>
          <w:lang w:val="es-MX"/>
        </w:rPr>
        <w:br/>
      </w:r>
      <w:r w:rsidR="00284FE9" w:rsidRPr="00BD3C29">
        <w:rPr>
          <w:lang w:val="es-MX"/>
        </w:rPr>
        <w:t>Los dispositivos de bloqueo deben funcionar en las condiciones ambientales en las que se utilizan. Las advertencias de los dispositivos de etiquetado deben permanecer legibles incluso cuando se utilicen en condiciones húmedas, mojadas o corrosivas.</w:t>
      </w:r>
      <w:r w:rsidR="00284FE9" w:rsidRPr="00BD3C29">
        <w:rPr>
          <w:lang w:val="es-MX"/>
        </w:rPr>
        <w:br/>
      </w:r>
    </w:p>
    <w:p w14:paraId="3E5AF1F6" w14:textId="5F781CC2" w:rsidR="00B80BD1" w:rsidRPr="00BD3C29" w:rsidRDefault="00383F4B" w:rsidP="00BD3C29">
      <w:pPr>
        <w:pStyle w:val="ListParagraph"/>
        <w:numPr>
          <w:ilvl w:val="0"/>
          <w:numId w:val="22"/>
        </w:numPr>
        <w:rPr>
          <w:b/>
          <w:bCs/>
          <w:lang w:val="es-MX"/>
        </w:rPr>
      </w:pPr>
      <w:r w:rsidRPr="00BD3C29">
        <w:rPr>
          <w:b/>
          <w:bCs/>
          <w:lang w:val="es-MX"/>
        </w:rPr>
        <w:t>Estandarizado</w:t>
      </w:r>
      <w:r w:rsidR="00BD3C29">
        <w:rPr>
          <w:b/>
          <w:bCs/>
          <w:lang w:val="es-MX"/>
        </w:rPr>
        <w:br/>
      </w:r>
      <w:r w:rsidR="00F03C0D" w:rsidRPr="00BD3C29">
        <w:rPr>
          <w:lang w:val="es-MX"/>
        </w:rPr>
        <w:t>Los dispositivos de bloqueo deben estar designados por color, forma o tamaño. Los dispositivos de etiquetado deben tener un formato de impresión y advertencia estandarizado.</w:t>
      </w:r>
    </w:p>
    <w:p w14:paraId="7194DBDC" w14:textId="77777777" w:rsidR="00B80BD1" w:rsidRPr="00E069B0" w:rsidRDefault="00B80BD1" w:rsidP="00BD3C29">
      <w:pPr>
        <w:rPr>
          <w:lang w:val="es-MX"/>
        </w:rPr>
      </w:pPr>
    </w:p>
    <w:p w14:paraId="77C82449" w14:textId="584A3A5C" w:rsidR="00B80BD1" w:rsidRPr="00BD3C29" w:rsidRDefault="00C81E00" w:rsidP="00BD3C29">
      <w:pPr>
        <w:pStyle w:val="ListParagraph"/>
        <w:numPr>
          <w:ilvl w:val="0"/>
          <w:numId w:val="22"/>
        </w:numPr>
        <w:rPr>
          <w:b/>
          <w:bCs/>
          <w:lang w:val="es-MX"/>
        </w:rPr>
      </w:pPr>
      <w:r w:rsidRPr="00BD3C29">
        <w:rPr>
          <w:b/>
          <w:bCs/>
          <w:lang w:val="es-MX"/>
        </w:rPr>
        <w:t>Sustan</w:t>
      </w:r>
      <w:r w:rsidR="000E718B" w:rsidRPr="00BD3C29">
        <w:rPr>
          <w:b/>
          <w:bCs/>
          <w:lang w:val="es-MX"/>
        </w:rPr>
        <w:t>c</w:t>
      </w:r>
      <w:r w:rsidRPr="00BD3C29">
        <w:rPr>
          <w:b/>
          <w:bCs/>
          <w:lang w:val="es-MX"/>
        </w:rPr>
        <w:t>ial</w:t>
      </w:r>
      <w:r w:rsidR="00BD3C29">
        <w:rPr>
          <w:b/>
          <w:bCs/>
          <w:lang w:val="es-MX"/>
        </w:rPr>
        <w:br/>
      </w:r>
      <w:r w:rsidR="001B30D4" w:rsidRPr="00BD3C29">
        <w:rPr>
          <w:lang w:val="es-MX"/>
        </w:rPr>
        <w:t>Los dispositivos de bloqueo deben ser lo suficientemente fuertes como para que no se puedan quitar inadvertidamente. Los dispositivos de etiquetado deben estar sujetos con un material de uso único y autoajustable, como una corbata de cables de nil</w:t>
      </w:r>
      <w:r w:rsidR="00490657" w:rsidRPr="00BD3C29">
        <w:rPr>
          <w:lang w:val="es-MX"/>
        </w:rPr>
        <w:t>ó</w:t>
      </w:r>
      <w:r w:rsidR="001B30D4" w:rsidRPr="00BD3C29">
        <w:rPr>
          <w:lang w:val="es-MX"/>
        </w:rPr>
        <w:t>n</w:t>
      </w:r>
      <w:r w:rsidRPr="00BD3C29">
        <w:rPr>
          <w:lang w:val="es-MX"/>
        </w:rPr>
        <w:t>.</w:t>
      </w:r>
    </w:p>
    <w:p w14:paraId="769D0D3C" w14:textId="77777777" w:rsidR="00B80BD1" w:rsidRPr="00E069B0" w:rsidRDefault="00B80BD1" w:rsidP="00BD3C29">
      <w:pPr>
        <w:rPr>
          <w:lang w:val="es-MX"/>
        </w:rPr>
      </w:pPr>
    </w:p>
    <w:p w14:paraId="1A544322" w14:textId="6A75D430" w:rsidR="00B80BD1" w:rsidRPr="00BD3C29" w:rsidRDefault="00C81E00" w:rsidP="00BD3C29">
      <w:pPr>
        <w:pStyle w:val="ListParagraph"/>
        <w:numPr>
          <w:ilvl w:val="0"/>
          <w:numId w:val="22"/>
        </w:numPr>
        <w:rPr>
          <w:b/>
          <w:bCs/>
          <w:lang w:val="es-MX"/>
        </w:rPr>
      </w:pPr>
      <w:r w:rsidRPr="00BD3C29">
        <w:rPr>
          <w:b/>
          <w:bCs/>
          <w:lang w:val="es-MX"/>
        </w:rPr>
        <w:t>Identifi</w:t>
      </w:r>
      <w:r w:rsidR="0011119C" w:rsidRPr="00BD3C29">
        <w:rPr>
          <w:b/>
          <w:bCs/>
          <w:lang w:val="es-MX"/>
        </w:rPr>
        <w:t>c</w:t>
      </w:r>
      <w:r w:rsidRPr="00BD3C29">
        <w:rPr>
          <w:b/>
          <w:bCs/>
          <w:lang w:val="es-MX"/>
        </w:rPr>
        <w:t>able</w:t>
      </w:r>
      <w:r w:rsidR="00BD3C29">
        <w:rPr>
          <w:b/>
          <w:bCs/>
          <w:lang w:val="es-MX"/>
        </w:rPr>
        <w:br/>
      </w:r>
      <w:r w:rsidR="00310D2E" w:rsidRPr="00BD3C29">
        <w:rPr>
          <w:lang w:val="es-MX"/>
        </w:rPr>
        <w:t xml:space="preserve">Cualquier </w:t>
      </w:r>
      <w:r w:rsidR="00B37454" w:rsidRPr="00BD3C29">
        <w:rPr>
          <w:lang w:val="es-MX"/>
        </w:rPr>
        <w:t>trabajador</w:t>
      </w:r>
      <w:r w:rsidR="00310D2E" w:rsidRPr="00BD3C29">
        <w:rPr>
          <w:lang w:val="es-MX"/>
        </w:rPr>
        <w:t xml:space="preserve"> que vea un dispositivo de bloqueo o etiquetado debe poder reconocer quién lo colocó y su propósito</w:t>
      </w:r>
      <w:r w:rsidRPr="00BD3C29">
        <w:rPr>
          <w:lang w:val="es-MX"/>
        </w:rPr>
        <w:t xml:space="preserve">. </w:t>
      </w:r>
    </w:p>
    <w:p w14:paraId="54CD245A" w14:textId="77777777" w:rsidR="00B80BD1" w:rsidRPr="00E069B0" w:rsidRDefault="00B80BD1" w:rsidP="00BD3C29">
      <w:pPr>
        <w:rPr>
          <w:lang w:val="es-MX"/>
        </w:rPr>
      </w:pPr>
    </w:p>
    <w:p w14:paraId="2541F9E9" w14:textId="2EFD83E1" w:rsidR="00B80BD1" w:rsidRPr="00BD3C29" w:rsidRDefault="00C81E00" w:rsidP="00BD3C29">
      <w:pPr>
        <w:pStyle w:val="ListParagraph"/>
        <w:numPr>
          <w:ilvl w:val="0"/>
          <w:numId w:val="22"/>
        </w:numPr>
        <w:rPr>
          <w:b/>
          <w:bCs/>
          <w:lang w:val="es-MX"/>
        </w:rPr>
      </w:pPr>
      <w:r w:rsidRPr="00BD3C29">
        <w:rPr>
          <w:b/>
          <w:bCs/>
          <w:lang w:val="es-MX"/>
        </w:rPr>
        <w:t>Individual</w:t>
      </w:r>
      <w:r w:rsidR="00BD3C29">
        <w:rPr>
          <w:b/>
          <w:bCs/>
          <w:lang w:val="es-MX"/>
        </w:rPr>
        <w:br/>
      </w:r>
      <w:r w:rsidR="008B0485" w:rsidRPr="00BD3C29">
        <w:rPr>
          <w:lang w:val="es-MX"/>
        </w:rPr>
        <w:t>Cada juego de candados asignado a una persona debe tener una llave o combinación única a la que solo el usuario tenga acceso.</w:t>
      </w:r>
    </w:p>
    <w:p w14:paraId="1231BE67" w14:textId="77777777" w:rsidR="00B80BD1" w:rsidRPr="00E069B0" w:rsidRDefault="00B80BD1" w:rsidP="00BD3C29">
      <w:pPr>
        <w:rPr>
          <w:lang w:val="es-MX"/>
        </w:rPr>
      </w:pPr>
    </w:p>
    <w:p w14:paraId="59B60B52" w14:textId="75068142" w:rsidR="00B80BD1" w:rsidRPr="00E069B0" w:rsidRDefault="00C17F8F" w:rsidP="00BD3C29">
      <w:pPr>
        <w:rPr>
          <w:lang w:val="es-MX"/>
        </w:rPr>
      </w:pPr>
      <w:r w:rsidRPr="00E069B0">
        <w:rPr>
          <w:lang w:val="es-MX"/>
        </w:rPr>
        <w:t xml:space="preserve">Los dispositivos de aislamiento de energía son el principal medio para proteger a los </w:t>
      </w:r>
      <w:r w:rsidR="00D77144">
        <w:rPr>
          <w:lang w:val="es-MX"/>
        </w:rPr>
        <w:t>trabajadore</w:t>
      </w:r>
      <w:r w:rsidRPr="00E069B0">
        <w:rPr>
          <w:lang w:val="es-MX"/>
        </w:rPr>
        <w:t xml:space="preserve">s de </w:t>
      </w:r>
      <w:r w:rsidRPr="00E069B0">
        <w:rPr>
          <w:color w:val="FF0000"/>
          <w:highlight w:val="yellow"/>
          <w:lang w:val="es-MX"/>
        </w:rPr>
        <w:t>(</w:t>
      </w:r>
      <w:r w:rsidR="00C77C94" w:rsidRPr="00C77C94">
        <w:rPr>
          <w:color w:val="FF0000"/>
          <w:highlight w:val="yellow"/>
          <w:lang w:val="es-MX"/>
        </w:rPr>
        <w:t>Agregar nombre de la empresa aquí</w:t>
      </w:r>
      <w:r w:rsidRPr="00E069B0">
        <w:rPr>
          <w:color w:val="FF0000"/>
          <w:highlight w:val="yellow"/>
          <w:lang w:val="es-MX"/>
        </w:rPr>
        <w:t>)</w:t>
      </w:r>
      <w:r w:rsidRPr="00E069B0">
        <w:rPr>
          <w:lang w:val="es-MX"/>
        </w:rPr>
        <w:t xml:space="preserve"> que realizan servicios en equipos y deben estar diseñados para aceptar un dispositivo de bloqueo. Los dispositivos de aislamiento de energía deben identificar claramente su función.</w:t>
      </w:r>
      <w:r w:rsidRPr="00E069B0">
        <w:rPr>
          <w:lang w:val="es-MX"/>
        </w:rPr>
        <w:br/>
      </w:r>
    </w:p>
    <w:p w14:paraId="21FACEB1" w14:textId="77777777" w:rsidR="00BD3C29" w:rsidRDefault="00BD3C29" w:rsidP="00BD3C29">
      <w:pPr>
        <w:rPr>
          <w:b/>
          <w:lang w:val="es-MX"/>
        </w:rPr>
      </w:pPr>
      <w:bookmarkStart w:id="1" w:name="_30j0zll" w:colFirst="0" w:colLast="0"/>
      <w:bookmarkStart w:id="2" w:name="_1fob9te" w:colFirst="0" w:colLast="0"/>
      <w:bookmarkEnd w:id="1"/>
      <w:bookmarkEnd w:id="2"/>
    </w:p>
    <w:p w14:paraId="64C85B6E" w14:textId="4DE6954F" w:rsidR="00B80BD1" w:rsidRPr="00E069B0" w:rsidRDefault="0007425C" w:rsidP="00BD3C29">
      <w:pPr>
        <w:pStyle w:val="Heading3"/>
      </w:pPr>
      <w:r w:rsidRPr="00E069B0">
        <w:t>Fuentes de energía eléctrica</w:t>
      </w:r>
    </w:p>
    <w:p w14:paraId="695BD916" w14:textId="77777777" w:rsidR="002362B9" w:rsidRPr="00E069B0" w:rsidRDefault="002362B9" w:rsidP="00BD3C29"/>
    <w:p w14:paraId="6310CF7D" w14:textId="5094FA5D" w:rsidR="00B80BD1" w:rsidRPr="00025956" w:rsidRDefault="002362B9" w:rsidP="00BD3C29">
      <w:pPr>
        <w:rPr>
          <w:lang w:val="es-US"/>
        </w:rPr>
      </w:pPr>
      <w:r w:rsidRPr="00025956">
        <w:rPr>
          <w:lang w:val="es-US"/>
        </w:rPr>
        <w:t xml:space="preserve">El bloqueo de fuentes de energía eléctrica ocurre en el interruptor de desconexión del circuito. Los circuitos de control eléctrico, como paradas de emergencia, interbloqueos y paneles de </w:t>
      </w:r>
      <w:r w:rsidR="00C6239D" w:rsidRPr="00025956">
        <w:rPr>
          <w:lang w:val="es-US"/>
        </w:rPr>
        <w:t>control</w:t>
      </w:r>
      <w:r w:rsidRPr="00025956">
        <w:rPr>
          <w:lang w:val="es-US"/>
        </w:rPr>
        <w:t xml:space="preserve"> no aíslan eficazmente la energía peligrosa. La Administración de Seguridad y Salud Ocupacional de Oreg</w:t>
      </w:r>
      <w:r w:rsidR="00C6239D" w:rsidRPr="00025956">
        <w:rPr>
          <w:lang w:val="es-US"/>
        </w:rPr>
        <w:t>o</w:t>
      </w:r>
      <w:r w:rsidRPr="00025956">
        <w:rPr>
          <w:lang w:val="es-US"/>
        </w:rPr>
        <w:t xml:space="preserve">n (Oregon OSHA) especifica claramente: "Los botones pulsadores, interruptores selectores y otros dispositivos de tipo circuito de control </w:t>
      </w:r>
      <w:r w:rsidRPr="00025956">
        <w:rPr>
          <w:b/>
          <w:bCs/>
          <w:lang w:val="es-US"/>
        </w:rPr>
        <w:t>no son</w:t>
      </w:r>
      <w:r w:rsidRPr="00025956">
        <w:rPr>
          <w:lang w:val="es-US"/>
        </w:rPr>
        <w:t xml:space="preserve"> dispositivos de aislamiento de energía"</w:t>
      </w:r>
      <w:r w:rsidR="00C6239D" w:rsidRPr="00025956">
        <w:rPr>
          <w:lang w:val="es-US"/>
        </w:rPr>
        <w:t xml:space="preserve"> (</w:t>
      </w:r>
      <w:r w:rsidR="00C81E00" w:rsidRPr="00025956">
        <w:rPr>
          <w:lang w:val="es-US"/>
        </w:rPr>
        <w:t>“</w:t>
      </w:r>
      <w:proofErr w:type="spellStart"/>
      <w:r w:rsidR="00C81E00" w:rsidRPr="00025956">
        <w:rPr>
          <w:i/>
          <w:iCs/>
          <w:lang w:val="es-US"/>
        </w:rPr>
        <w:t>Push</w:t>
      </w:r>
      <w:proofErr w:type="spellEnd"/>
      <w:r w:rsidR="00C81E00" w:rsidRPr="00025956">
        <w:rPr>
          <w:i/>
          <w:iCs/>
          <w:lang w:val="es-US"/>
        </w:rPr>
        <w:t xml:space="preserve"> </w:t>
      </w:r>
      <w:proofErr w:type="spellStart"/>
      <w:r w:rsidR="00C81E00" w:rsidRPr="00025956">
        <w:rPr>
          <w:i/>
          <w:iCs/>
          <w:lang w:val="es-US"/>
        </w:rPr>
        <w:t>buttons</w:t>
      </w:r>
      <w:proofErr w:type="spellEnd"/>
      <w:r w:rsidR="00C81E00" w:rsidRPr="00025956">
        <w:rPr>
          <w:i/>
          <w:iCs/>
          <w:lang w:val="es-US"/>
        </w:rPr>
        <w:t xml:space="preserve">, selector switches and </w:t>
      </w:r>
      <w:proofErr w:type="spellStart"/>
      <w:r w:rsidR="00C81E00" w:rsidRPr="00025956">
        <w:rPr>
          <w:i/>
          <w:iCs/>
          <w:lang w:val="es-US"/>
        </w:rPr>
        <w:t>other</w:t>
      </w:r>
      <w:proofErr w:type="spellEnd"/>
      <w:r w:rsidR="00C81E00" w:rsidRPr="00025956">
        <w:rPr>
          <w:i/>
          <w:iCs/>
          <w:lang w:val="es-US"/>
        </w:rPr>
        <w:t xml:space="preserve"> control </w:t>
      </w:r>
      <w:proofErr w:type="spellStart"/>
      <w:r w:rsidR="00C81E00" w:rsidRPr="00025956">
        <w:rPr>
          <w:i/>
          <w:iCs/>
          <w:lang w:val="es-US"/>
        </w:rPr>
        <w:t>circuit</w:t>
      </w:r>
      <w:proofErr w:type="spellEnd"/>
      <w:r w:rsidR="00C81E00" w:rsidRPr="00025956">
        <w:rPr>
          <w:i/>
          <w:iCs/>
          <w:lang w:val="es-US"/>
        </w:rPr>
        <w:t xml:space="preserve"> </w:t>
      </w:r>
      <w:proofErr w:type="spellStart"/>
      <w:r w:rsidR="00C81E00" w:rsidRPr="00025956">
        <w:rPr>
          <w:i/>
          <w:iCs/>
          <w:lang w:val="es-US"/>
        </w:rPr>
        <w:t>type</w:t>
      </w:r>
      <w:proofErr w:type="spellEnd"/>
      <w:r w:rsidR="00C81E00" w:rsidRPr="00025956">
        <w:rPr>
          <w:i/>
          <w:iCs/>
          <w:lang w:val="es-US"/>
        </w:rPr>
        <w:t xml:space="preserve"> </w:t>
      </w:r>
      <w:proofErr w:type="spellStart"/>
      <w:r w:rsidR="00C81E00" w:rsidRPr="00025956">
        <w:rPr>
          <w:i/>
          <w:iCs/>
          <w:lang w:val="es-US"/>
        </w:rPr>
        <w:t>devices</w:t>
      </w:r>
      <w:proofErr w:type="spellEnd"/>
      <w:r w:rsidR="00C81E00" w:rsidRPr="00025956">
        <w:rPr>
          <w:i/>
          <w:iCs/>
          <w:lang w:val="es-US"/>
        </w:rPr>
        <w:t xml:space="preserve"> </w:t>
      </w:r>
      <w:r w:rsidR="00C81E00" w:rsidRPr="00025956">
        <w:rPr>
          <w:b/>
          <w:bCs/>
          <w:i/>
          <w:iCs/>
          <w:lang w:val="es-US"/>
        </w:rPr>
        <w:t xml:space="preserve">are </w:t>
      </w:r>
      <w:proofErr w:type="spellStart"/>
      <w:r w:rsidR="00C81E00" w:rsidRPr="00025956">
        <w:rPr>
          <w:b/>
          <w:bCs/>
          <w:i/>
          <w:iCs/>
          <w:lang w:val="es-US"/>
        </w:rPr>
        <w:t>not</w:t>
      </w:r>
      <w:proofErr w:type="spellEnd"/>
      <w:r w:rsidR="00C81E00" w:rsidRPr="00025956">
        <w:rPr>
          <w:i/>
          <w:iCs/>
          <w:lang w:val="es-US"/>
        </w:rPr>
        <w:t xml:space="preserve"> </w:t>
      </w:r>
      <w:proofErr w:type="spellStart"/>
      <w:r w:rsidR="00C81E00" w:rsidRPr="00025956">
        <w:rPr>
          <w:i/>
          <w:iCs/>
          <w:lang w:val="es-US"/>
        </w:rPr>
        <w:t>energy</w:t>
      </w:r>
      <w:proofErr w:type="spellEnd"/>
      <w:r w:rsidR="00C81E00" w:rsidRPr="00025956">
        <w:rPr>
          <w:i/>
          <w:iCs/>
          <w:lang w:val="es-US"/>
        </w:rPr>
        <w:t xml:space="preserve"> </w:t>
      </w:r>
      <w:proofErr w:type="spellStart"/>
      <w:r w:rsidR="00C81E00" w:rsidRPr="00025956">
        <w:rPr>
          <w:i/>
          <w:iCs/>
          <w:lang w:val="es-US"/>
        </w:rPr>
        <w:t>isolating</w:t>
      </w:r>
      <w:proofErr w:type="spellEnd"/>
      <w:r w:rsidR="00C81E00" w:rsidRPr="00025956">
        <w:rPr>
          <w:i/>
          <w:iCs/>
          <w:lang w:val="es-US"/>
        </w:rPr>
        <w:t xml:space="preserve"> </w:t>
      </w:r>
      <w:proofErr w:type="spellStart"/>
      <w:r w:rsidR="00C81E00" w:rsidRPr="00025956">
        <w:rPr>
          <w:i/>
          <w:iCs/>
          <w:lang w:val="es-US"/>
        </w:rPr>
        <w:t>devices</w:t>
      </w:r>
      <w:proofErr w:type="spellEnd"/>
      <w:r w:rsidR="00C81E00" w:rsidRPr="00025956">
        <w:rPr>
          <w:lang w:val="es-US"/>
        </w:rPr>
        <w:t>.</w:t>
      </w:r>
      <w:r w:rsidR="00C6239D" w:rsidRPr="00025956">
        <w:rPr>
          <w:lang w:val="es-US"/>
        </w:rPr>
        <w:t>)</w:t>
      </w:r>
      <w:r w:rsidR="00C81E00" w:rsidRPr="00025956">
        <w:rPr>
          <w:lang w:val="es-US"/>
        </w:rPr>
        <w:t xml:space="preserve">” </w:t>
      </w:r>
    </w:p>
    <w:p w14:paraId="7196D064" w14:textId="77777777" w:rsidR="00B80BD1" w:rsidRDefault="00B80BD1" w:rsidP="00BD3C29"/>
    <w:p w14:paraId="7445DA85" w14:textId="77777777" w:rsidR="00BD3C29" w:rsidRPr="00E069B0" w:rsidRDefault="00BD3C29" w:rsidP="00BD3C29"/>
    <w:p w14:paraId="65368157" w14:textId="00C993EF" w:rsidR="00B80BD1" w:rsidRPr="00E069B0" w:rsidRDefault="00C81E00" w:rsidP="00BD3C29">
      <w:pPr>
        <w:pStyle w:val="Heading3"/>
      </w:pPr>
      <w:bookmarkStart w:id="3" w:name="_3znysh7" w:colFirst="0" w:colLast="0"/>
      <w:bookmarkEnd w:id="3"/>
      <w:r w:rsidRPr="00E069B0">
        <w:lastRenderedPageBreak/>
        <w:t>E</w:t>
      </w:r>
      <w:r w:rsidR="001C0DFD" w:rsidRPr="00E069B0">
        <w:t>ncuesta de exposición</w:t>
      </w:r>
    </w:p>
    <w:p w14:paraId="34FF1C98" w14:textId="77777777" w:rsidR="00B80BD1" w:rsidRPr="00E069B0" w:rsidRDefault="00B80BD1" w:rsidP="00BD3C29">
      <w:pPr>
        <w:rPr>
          <w:lang w:val="es-MX"/>
        </w:rPr>
      </w:pPr>
    </w:p>
    <w:p w14:paraId="09EE7AF4" w14:textId="7C2B0D8E" w:rsidR="00175FCC" w:rsidRDefault="0074792B" w:rsidP="00BD3C29">
      <w:pPr>
        <w:rPr>
          <w:lang w:val="es-MX"/>
        </w:rPr>
      </w:pPr>
      <w:r w:rsidRPr="00E069B0">
        <w:rPr>
          <w:lang w:val="es-MX"/>
        </w:rPr>
        <w:t xml:space="preserve">Los trabajadores de </w:t>
      </w:r>
      <w:r w:rsidR="00C81E00" w:rsidRPr="00E069B0">
        <w:rPr>
          <w:color w:val="FF0000"/>
          <w:highlight w:val="yellow"/>
          <w:lang w:val="es-MX"/>
        </w:rPr>
        <w:t>(</w:t>
      </w:r>
      <w:r w:rsidR="00547BAC" w:rsidRPr="00547BAC">
        <w:rPr>
          <w:color w:val="FF0000"/>
          <w:highlight w:val="yellow"/>
          <w:lang w:val="es-MX"/>
        </w:rPr>
        <w:t>Agregar nombre de la empresa aquí</w:t>
      </w:r>
      <w:r w:rsidR="00C81E00" w:rsidRPr="00E069B0">
        <w:rPr>
          <w:color w:val="FF0000"/>
          <w:highlight w:val="yellow"/>
          <w:lang w:val="es-MX"/>
        </w:rPr>
        <w:t>)</w:t>
      </w:r>
      <w:r w:rsidR="00C81E00" w:rsidRPr="00E069B0">
        <w:rPr>
          <w:lang w:val="es-MX"/>
        </w:rPr>
        <w:t xml:space="preserve"> </w:t>
      </w:r>
      <w:r w:rsidR="008C3F25" w:rsidRPr="00E069B0">
        <w:rPr>
          <w:lang w:val="es-MX"/>
        </w:rPr>
        <w:t>llevarán a cabo una encuesta de energía peligrosa para determinar las máquinas y equipos afectados, los tipos y la magnitud de la energía, y las tareas necesarias de servicio y mantenimiento. Cada tarea se evaluará para determinar si requiere un procedimiento de bloqueo.</w:t>
      </w:r>
      <w:r w:rsidR="008C3F25" w:rsidRPr="00E069B0">
        <w:rPr>
          <w:lang w:val="es-MX"/>
        </w:rPr>
        <w:br/>
      </w:r>
    </w:p>
    <w:p w14:paraId="49528030" w14:textId="77777777" w:rsidR="00BD3C29" w:rsidRPr="00E069B0" w:rsidRDefault="00BD3C29" w:rsidP="00BD3C29">
      <w:pPr>
        <w:rPr>
          <w:lang w:val="es-MX"/>
        </w:rPr>
      </w:pPr>
    </w:p>
    <w:p w14:paraId="42BE03C7" w14:textId="281ED6B2" w:rsidR="00B80BD1" w:rsidRPr="00E069B0" w:rsidRDefault="005C5F85" w:rsidP="00BD3C29">
      <w:pPr>
        <w:pStyle w:val="Heading3"/>
      </w:pPr>
      <w:bookmarkStart w:id="4" w:name="_2et92p0" w:colFirst="0" w:colLast="0"/>
      <w:bookmarkEnd w:id="4"/>
      <w:r w:rsidRPr="00E069B0">
        <w:t>Procedimientos de control de energía</w:t>
      </w:r>
    </w:p>
    <w:p w14:paraId="6BD18F9B" w14:textId="77777777" w:rsidR="00B80BD1" w:rsidRPr="00E069B0" w:rsidRDefault="00B80BD1" w:rsidP="00BD3C29">
      <w:pPr>
        <w:rPr>
          <w:lang w:val="es-MX"/>
        </w:rPr>
      </w:pPr>
    </w:p>
    <w:p w14:paraId="3F6D5D37" w14:textId="2D8867D5" w:rsidR="00361A9C" w:rsidRPr="00E069B0" w:rsidRDefault="00361A9C" w:rsidP="00BD3C29">
      <w:pPr>
        <w:rPr>
          <w:lang w:val="es-MX"/>
        </w:rPr>
      </w:pPr>
      <w:r w:rsidRPr="00E069B0">
        <w:rPr>
          <w:lang w:val="es-MX"/>
        </w:rPr>
        <w:t xml:space="preserve">Los </w:t>
      </w:r>
      <w:r w:rsidR="00BB49EE" w:rsidRPr="00E069B0">
        <w:rPr>
          <w:lang w:val="es-MX"/>
        </w:rPr>
        <w:t>trabajadores</w:t>
      </w:r>
      <w:r w:rsidRPr="00E069B0">
        <w:rPr>
          <w:lang w:val="es-MX"/>
        </w:rPr>
        <w:t xml:space="preserve"> autorizados que realizan el bloqueo de equipos o realizan servicio y mantenimiento deben seguir procedimientos específicos de control de energía escritos </w:t>
      </w:r>
      <w:r w:rsidR="00E47EEB" w:rsidRPr="00E069B0">
        <w:rPr>
          <w:color w:val="FF0000"/>
          <w:highlight w:val="yellow"/>
          <w:lang w:val="es-MX"/>
        </w:rPr>
        <w:t>(ver Apéndice I)</w:t>
      </w:r>
      <w:r w:rsidR="00E47EEB" w:rsidRPr="00E069B0">
        <w:rPr>
          <w:lang w:val="es-MX"/>
        </w:rPr>
        <w:t xml:space="preserve">. </w:t>
      </w:r>
      <w:r w:rsidRPr="00E069B0">
        <w:rPr>
          <w:lang w:val="es-MX"/>
        </w:rPr>
        <w:t>Los procedimientos deben incluir la siguiente información:</w:t>
      </w:r>
    </w:p>
    <w:p w14:paraId="619DEA55" w14:textId="77777777" w:rsidR="00361A9C" w:rsidRPr="00E069B0" w:rsidRDefault="00361A9C" w:rsidP="00BD3C29">
      <w:pPr>
        <w:rPr>
          <w:lang w:val="es-MX"/>
        </w:rPr>
      </w:pPr>
    </w:p>
    <w:p w14:paraId="0233B98A" w14:textId="3B97BB6A" w:rsidR="00361A9C" w:rsidRPr="00E069B0" w:rsidRDefault="00361A9C" w:rsidP="00BD3C29">
      <w:pPr>
        <w:rPr>
          <w:lang w:val="es-MX"/>
        </w:rPr>
      </w:pPr>
      <w:r w:rsidRPr="00E069B0">
        <w:rPr>
          <w:lang w:val="es-MX"/>
        </w:rPr>
        <w:t>El uso previsto del procedimiento</w:t>
      </w:r>
      <w:r w:rsidR="00BB49EE" w:rsidRPr="00E069B0">
        <w:rPr>
          <w:lang w:val="es-MX"/>
        </w:rPr>
        <w:t>:</w:t>
      </w:r>
    </w:p>
    <w:p w14:paraId="638195AE" w14:textId="77777777" w:rsidR="00BB49EE" w:rsidRPr="00BD3C29" w:rsidRDefault="00BB49EE" w:rsidP="00BD3C29">
      <w:pPr>
        <w:rPr>
          <w:lang w:val="es-MX"/>
        </w:rPr>
      </w:pPr>
    </w:p>
    <w:p w14:paraId="1561A3E0" w14:textId="40333EBC" w:rsidR="00361A9C" w:rsidRPr="00BD3C29" w:rsidRDefault="00361A9C" w:rsidP="00BD3C29">
      <w:pPr>
        <w:pStyle w:val="ListParagraph"/>
        <w:numPr>
          <w:ilvl w:val="0"/>
          <w:numId w:val="23"/>
        </w:numPr>
        <w:rPr>
          <w:lang w:val="es-MX"/>
        </w:rPr>
      </w:pPr>
      <w:r w:rsidRPr="00BD3C29">
        <w:rPr>
          <w:lang w:val="es-MX"/>
        </w:rPr>
        <w:t>Pasos para apagar, aislar, bloquear y asegurar el equipo</w:t>
      </w:r>
      <w:r w:rsidR="00650F3C" w:rsidRPr="00BD3C29">
        <w:rPr>
          <w:lang w:val="es-MX"/>
        </w:rPr>
        <w:t>;</w:t>
      </w:r>
    </w:p>
    <w:p w14:paraId="5123C63D" w14:textId="77777777" w:rsidR="00BB49EE" w:rsidRPr="00BD3C29" w:rsidRDefault="00BB49EE" w:rsidP="00BD3C29">
      <w:pPr>
        <w:rPr>
          <w:lang w:val="es-MX"/>
        </w:rPr>
      </w:pPr>
    </w:p>
    <w:p w14:paraId="5DD87974" w14:textId="472771BB" w:rsidR="00361A9C" w:rsidRPr="00BD3C29" w:rsidRDefault="00361A9C" w:rsidP="00BD3C29">
      <w:pPr>
        <w:pStyle w:val="ListParagraph"/>
        <w:numPr>
          <w:ilvl w:val="0"/>
          <w:numId w:val="23"/>
        </w:numPr>
        <w:rPr>
          <w:lang w:val="es-MX"/>
        </w:rPr>
      </w:pPr>
      <w:r w:rsidRPr="00BD3C29">
        <w:rPr>
          <w:lang w:val="es-MX"/>
        </w:rPr>
        <w:t>Pasos para colocar, quitar y transferir dispositivos de bloqueo</w:t>
      </w:r>
      <w:r w:rsidR="00650F3C" w:rsidRPr="00BD3C29">
        <w:rPr>
          <w:lang w:val="es-MX"/>
        </w:rPr>
        <w:t>;</w:t>
      </w:r>
    </w:p>
    <w:p w14:paraId="2D3E321E" w14:textId="77777777" w:rsidR="00BB49EE" w:rsidRPr="00BD3C29" w:rsidRDefault="00BB49EE" w:rsidP="00BD3C29">
      <w:pPr>
        <w:rPr>
          <w:lang w:val="es-MX"/>
        </w:rPr>
      </w:pPr>
    </w:p>
    <w:p w14:paraId="54B84702" w14:textId="3046F553" w:rsidR="00361A9C" w:rsidRPr="00BD3C29" w:rsidRDefault="00361A9C" w:rsidP="00BD3C29">
      <w:pPr>
        <w:pStyle w:val="ListParagraph"/>
        <w:numPr>
          <w:ilvl w:val="0"/>
          <w:numId w:val="23"/>
        </w:numPr>
        <w:rPr>
          <w:lang w:val="es-MX"/>
        </w:rPr>
      </w:pPr>
      <w:r w:rsidRPr="00BD3C29">
        <w:rPr>
          <w:lang w:val="es-MX"/>
        </w:rPr>
        <w:t>Requisitos de prueba del equipo para verificar la efectividad de los procedimientos de control de energía.</w:t>
      </w:r>
    </w:p>
    <w:p w14:paraId="29A86989" w14:textId="77777777" w:rsidR="00BB49EE" w:rsidRPr="00BD3C29" w:rsidRDefault="00BB49EE" w:rsidP="00BD3C29">
      <w:pPr>
        <w:rPr>
          <w:lang w:val="es-MX"/>
        </w:rPr>
      </w:pPr>
    </w:p>
    <w:p w14:paraId="0F3CABC7" w14:textId="263BDB7D" w:rsidR="00B80BD1" w:rsidRPr="00E069B0" w:rsidRDefault="00361A9C" w:rsidP="00BD3C29">
      <w:pPr>
        <w:rPr>
          <w:lang w:val="es-MX"/>
        </w:rPr>
      </w:pPr>
      <w:r w:rsidRPr="00BD3C29">
        <w:rPr>
          <w:lang w:val="es-MX"/>
        </w:rPr>
        <w:t xml:space="preserve">La retirada temporal </w:t>
      </w:r>
      <w:r w:rsidRPr="00E069B0">
        <w:rPr>
          <w:lang w:val="es-MX"/>
        </w:rPr>
        <w:t>de un dispositivo de bloqueo está permitida cuando sea necesario volver a energizar el equipo, por ejemplo: cuando se necesita energía para probar o posicionar el equipo. Esto se aplica solo durante el tiempo necesario para realizar la tarea y el procedimiento debe documentarse.</w:t>
      </w:r>
      <w:r w:rsidRPr="00E069B0">
        <w:rPr>
          <w:lang w:val="es-MX"/>
        </w:rPr>
        <w:br/>
      </w:r>
    </w:p>
    <w:p w14:paraId="74F2BF46" w14:textId="2284B739" w:rsidR="00B80BD1" w:rsidRPr="00E069B0" w:rsidRDefault="006200E5" w:rsidP="00BD3C29">
      <w:pPr>
        <w:rPr>
          <w:lang w:val="es-MX"/>
        </w:rPr>
      </w:pPr>
      <w:r w:rsidRPr="00E069B0">
        <w:rPr>
          <w:lang w:val="es-MX"/>
        </w:rPr>
        <w:t>Esto se aplica solo durante el tiempo necesario para realizar la tarea y el procedimiento debe documentarse.</w:t>
      </w:r>
    </w:p>
    <w:p w14:paraId="4B1F511A" w14:textId="77777777" w:rsidR="00B80BD1" w:rsidRPr="00E069B0" w:rsidRDefault="00B80BD1" w:rsidP="00BD3C29">
      <w:pPr>
        <w:rPr>
          <w:lang w:val="es-MX"/>
        </w:rPr>
      </w:pPr>
    </w:p>
    <w:p w14:paraId="46C25138" w14:textId="66AA7CA0" w:rsidR="00B80BD1" w:rsidRPr="00E069B0" w:rsidRDefault="001F0DD2" w:rsidP="00BD3C29">
      <w:pPr>
        <w:rPr>
          <w:b/>
          <w:lang w:val="es-MX"/>
        </w:rPr>
      </w:pPr>
      <w:r w:rsidRPr="00E069B0">
        <w:rPr>
          <w:b/>
          <w:lang w:val="es-MX"/>
        </w:rPr>
        <w:t xml:space="preserve">Antes de comenzar el trabajo de servicio o mantenimiento, los </w:t>
      </w:r>
      <w:r w:rsidR="00E74027" w:rsidRPr="00E069B0">
        <w:rPr>
          <w:b/>
          <w:lang w:val="es-MX"/>
        </w:rPr>
        <w:t>trabajadores</w:t>
      </w:r>
      <w:r w:rsidRPr="00E069B0">
        <w:rPr>
          <w:b/>
          <w:lang w:val="es-MX"/>
        </w:rPr>
        <w:t xml:space="preserve"> autorizados deben:</w:t>
      </w:r>
    </w:p>
    <w:p w14:paraId="65F9C3DC" w14:textId="77777777" w:rsidR="00B80BD1" w:rsidRPr="00E069B0" w:rsidRDefault="00B80BD1" w:rsidP="00BD3C29">
      <w:pPr>
        <w:rPr>
          <w:b/>
          <w:lang w:val="es-MX"/>
        </w:rPr>
      </w:pPr>
    </w:p>
    <w:p w14:paraId="3DA47C93" w14:textId="087109F4" w:rsidR="00D71B39" w:rsidRPr="00E069B0" w:rsidRDefault="00D71B39" w:rsidP="009B3228">
      <w:pPr>
        <w:numPr>
          <w:ilvl w:val="0"/>
          <w:numId w:val="12"/>
        </w:numPr>
        <w:pBdr>
          <w:top w:val="nil"/>
          <w:left w:val="nil"/>
          <w:bottom w:val="nil"/>
          <w:right w:val="nil"/>
          <w:between w:val="nil"/>
        </w:pBdr>
        <w:spacing w:before="60" w:after="120"/>
        <w:ind w:left="720"/>
        <w:rPr>
          <w:color w:val="000000"/>
          <w:lang w:val="es-MX"/>
        </w:rPr>
      </w:pPr>
      <w:r w:rsidRPr="00E069B0">
        <w:rPr>
          <w:color w:val="000000"/>
          <w:lang w:val="es-MX"/>
        </w:rPr>
        <w:t>Informar a todos los trabajadores afectados sobre el apagado del equipo;</w:t>
      </w:r>
    </w:p>
    <w:p w14:paraId="6A4BEC44" w14:textId="73978F8F" w:rsidR="00D71B39" w:rsidRPr="00E069B0" w:rsidRDefault="00D71B39" w:rsidP="009B3228">
      <w:pPr>
        <w:numPr>
          <w:ilvl w:val="0"/>
          <w:numId w:val="12"/>
        </w:numPr>
        <w:pBdr>
          <w:top w:val="nil"/>
          <w:left w:val="nil"/>
          <w:bottom w:val="nil"/>
          <w:right w:val="nil"/>
          <w:between w:val="nil"/>
        </w:pBdr>
        <w:spacing w:before="60" w:after="120"/>
        <w:ind w:left="720"/>
        <w:rPr>
          <w:color w:val="000000"/>
          <w:lang w:val="es-MX"/>
        </w:rPr>
      </w:pPr>
      <w:r w:rsidRPr="00E069B0">
        <w:rPr>
          <w:color w:val="000000"/>
          <w:lang w:val="es-MX"/>
        </w:rPr>
        <w:t>Apagar el equipo;</w:t>
      </w:r>
    </w:p>
    <w:p w14:paraId="7DB3D6E0" w14:textId="186B4A73" w:rsidR="00D71B39" w:rsidRPr="00E069B0" w:rsidRDefault="00D71B39" w:rsidP="009B3228">
      <w:pPr>
        <w:numPr>
          <w:ilvl w:val="0"/>
          <w:numId w:val="12"/>
        </w:numPr>
        <w:pBdr>
          <w:top w:val="nil"/>
          <w:left w:val="nil"/>
          <w:bottom w:val="nil"/>
          <w:right w:val="nil"/>
          <w:between w:val="nil"/>
        </w:pBdr>
        <w:spacing w:before="60" w:after="120"/>
        <w:ind w:left="720"/>
        <w:rPr>
          <w:color w:val="000000"/>
          <w:lang w:val="es-MX"/>
        </w:rPr>
      </w:pPr>
      <w:r w:rsidRPr="00E069B0">
        <w:rPr>
          <w:color w:val="000000"/>
          <w:lang w:val="es-MX"/>
        </w:rPr>
        <w:t>Aislar o bloquear la energía peligrosa;</w:t>
      </w:r>
    </w:p>
    <w:p w14:paraId="774737F9" w14:textId="12967077" w:rsidR="00D71B39" w:rsidRPr="00E069B0" w:rsidRDefault="00D71B39" w:rsidP="009B3228">
      <w:pPr>
        <w:numPr>
          <w:ilvl w:val="0"/>
          <w:numId w:val="12"/>
        </w:numPr>
        <w:pBdr>
          <w:top w:val="nil"/>
          <w:left w:val="nil"/>
          <w:bottom w:val="nil"/>
          <w:right w:val="nil"/>
          <w:between w:val="nil"/>
        </w:pBdr>
        <w:spacing w:before="60" w:after="120"/>
        <w:ind w:left="720"/>
        <w:rPr>
          <w:color w:val="000000"/>
          <w:lang w:val="es-MX"/>
        </w:rPr>
      </w:pPr>
      <w:r w:rsidRPr="00E069B0">
        <w:rPr>
          <w:color w:val="000000"/>
          <w:lang w:val="es-MX"/>
        </w:rPr>
        <w:t>Eliminar cualquier energía potencial (almacenada);</w:t>
      </w:r>
    </w:p>
    <w:p w14:paraId="023B3B2E" w14:textId="30653E8D" w:rsidR="00D71B39" w:rsidRPr="00E069B0" w:rsidRDefault="00D71B39" w:rsidP="009B3228">
      <w:pPr>
        <w:numPr>
          <w:ilvl w:val="0"/>
          <w:numId w:val="12"/>
        </w:numPr>
        <w:pBdr>
          <w:top w:val="nil"/>
          <w:left w:val="nil"/>
          <w:bottom w:val="nil"/>
          <w:right w:val="nil"/>
          <w:between w:val="nil"/>
        </w:pBdr>
        <w:spacing w:before="60" w:after="120"/>
        <w:ind w:left="720"/>
        <w:rPr>
          <w:color w:val="000000"/>
          <w:lang w:val="es-MX"/>
        </w:rPr>
      </w:pPr>
      <w:r w:rsidRPr="00E069B0">
        <w:rPr>
          <w:color w:val="000000"/>
          <w:lang w:val="es-MX"/>
        </w:rPr>
        <w:t>Bloquear las fuentes de energía;</w:t>
      </w:r>
    </w:p>
    <w:p w14:paraId="5023141B" w14:textId="78EAD096" w:rsidR="00B80BD1" w:rsidRPr="00E069B0" w:rsidRDefault="00D71B39" w:rsidP="009B3228">
      <w:pPr>
        <w:numPr>
          <w:ilvl w:val="0"/>
          <w:numId w:val="12"/>
        </w:numPr>
        <w:pBdr>
          <w:top w:val="nil"/>
          <w:left w:val="nil"/>
          <w:bottom w:val="nil"/>
          <w:right w:val="nil"/>
          <w:between w:val="nil"/>
        </w:pBdr>
        <w:spacing w:before="60" w:after="120"/>
        <w:ind w:left="720"/>
        <w:rPr>
          <w:color w:val="000000"/>
          <w:lang w:val="es-MX"/>
        </w:rPr>
      </w:pPr>
      <w:r w:rsidRPr="00E069B0">
        <w:rPr>
          <w:color w:val="000000"/>
          <w:lang w:val="es-MX"/>
        </w:rPr>
        <w:t>Verificar que el equipo esté aislado de la energía peligrosa y des energizado.</w:t>
      </w:r>
    </w:p>
    <w:p w14:paraId="170D8F77" w14:textId="77777777" w:rsidR="00BD3C29" w:rsidRPr="00BD3C29" w:rsidRDefault="00BD3C29" w:rsidP="00BD3C29">
      <w:pPr>
        <w:rPr>
          <w:bCs/>
          <w:lang w:val="es-MX"/>
        </w:rPr>
      </w:pPr>
    </w:p>
    <w:p w14:paraId="11A6E66E" w14:textId="036A10A7" w:rsidR="00B80BD1" w:rsidRPr="00E069B0" w:rsidRDefault="009433E1" w:rsidP="00BD3C29">
      <w:pPr>
        <w:rPr>
          <w:b/>
          <w:lang w:val="es-MX"/>
        </w:rPr>
      </w:pPr>
      <w:r w:rsidRPr="00E069B0">
        <w:rPr>
          <w:b/>
          <w:lang w:val="es-MX"/>
        </w:rPr>
        <w:t>Antes de quitar los dispositivos de bloqueo y volver a energizar el equipo, los trabajadores autorizados deben:</w:t>
      </w:r>
    </w:p>
    <w:p w14:paraId="1F3B1409" w14:textId="77777777" w:rsidR="00B80BD1" w:rsidRPr="00E069B0" w:rsidRDefault="00B80BD1" w:rsidP="00BD3C29">
      <w:pPr>
        <w:rPr>
          <w:b/>
          <w:lang w:val="es-MX"/>
        </w:rPr>
      </w:pPr>
    </w:p>
    <w:p w14:paraId="5939B100" w14:textId="2BE9E7C4" w:rsidR="00B80BD1" w:rsidRPr="00E069B0" w:rsidRDefault="00B22F4C" w:rsidP="009B3228">
      <w:pPr>
        <w:numPr>
          <w:ilvl w:val="0"/>
          <w:numId w:val="14"/>
        </w:numPr>
        <w:pBdr>
          <w:top w:val="nil"/>
          <w:left w:val="nil"/>
          <w:bottom w:val="nil"/>
          <w:right w:val="nil"/>
          <w:between w:val="nil"/>
        </w:pBdr>
        <w:spacing w:before="60" w:after="120"/>
        <w:ind w:left="720"/>
        <w:rPr>
          <w:color w:val="000000"/>
          <w:lang w:val="es-MX"/>
        </w:rPr>
      </w:pPr>
      <w:r w:rsidRPr="00E069B0">
        <w:rPr>
          <w:color w:val="000000"/>
          <w:lang w:val="es-MX"/>
        </w:rPr>
        <w:t>Quitar herramientas y reemplazar componentes de máquinas o equipos.</w:t>
      </w:r>
    </w:p>
    <w:p w14:paraId="766E6665" w14:textId="72A14754" w:rsidR="00B80BD1" w:rsidRPr="00E069B0" w:rsidRDefault="00BF6ADF" w:rsidP="009B3228">
      <w:pPr>
        <w:numPr>
          <w:ilvl w:val="0"/>
          <w:numId w:val="14"/>
        </w:numPr>
        <w:pBdr>
          <w:top w:val="nil"/>
          <w:left w:val="nil"/>
          <w:bottom w:val="nil"/>
          <w:right w:val="nil"/>
          <w:between w:val="nil"/>
        </w:pBdr>
        <w:spacing w:before="60" w:after="120"/>
        <w:ind w:left="720"/>
        <w:rPr>
          <w:color w:val="000000"/>
          <w:lang w:val="es-MX"/>
        </w:rPr>
      </w:pPr>
      <w:r w:rsidRPr="00E069B0">
        <w:rPr>
          <w:color w:val="000000"/>
          <w:lang w:val="es-MX"/>
        </w:rPr>
        <w:t>Informar a los compañeros de trabajo sobre la eliminación del dispositivo de control de energía.</w:t>
      </w:r>
    </w:p>
    <w:p w14:paraId="5E03DD68" w14:textId="186EB52F" w:rsidR="00B80BD1" w:rsidRPr="00E069B0" w:rsidRDefault="003D3D19" w:rsidP="009B3228">
      <w:pPr>
        <w:numPr>
          <w:ilvl w:val="0"/>
          <w:numId w:val="14"/>
        </w:numPr>
        <w:pBdr>
          <w:top w:val="nil"/>
          <w:left w:val="nil"/>
          <w:bottom w:val="nil"/>
          <w:right w:val="nil"/>
          <w:between w:val="nil"/>
        </w:pBdr>
        <w:spacing w:before="60" w:after="120"/>
        <w:ind w:left="720"/>
        <w:rPr>
          <w:color w:val="000000"/>
          <w:lang w:val="es-MX"/>
        </w:rPr>
      </w:pPr>
      <w:r w:rsidRPr="00E069B0">
        <w:rPr>
          <w:color w:val="000000"/>
          <w:lang w:val="es-MX"/>
        </w:rPr>
        <w:t xml:space="preserve">Asegurarse de que todos los trabajadores estén fuera del área de trabajo. </w:t>
      </w:r>
    </w:p>
    <w:p w14:paraId="4481E6E9" w14:textId="1C6641D7" w:rsidR="00B80BD1" w:rsidRPr="00E069B0" w:rsidRDefault="004551C1" w:rsidP="009B3228">
      <w:pPr>
        <w:numPr>
          <w:ilvl w:val="0"/>
          <w:numId w:val="14"/>
        </w:numPr>
        <w:pBdr>
          <w:top w:val="nil"/>
          <w:left w:val="nil"/>
          <w:bottom w:val="nil"/>
          <w:right w:val="nil"/>
          <w:between w:val="nil"/>
        </w:pBdr>
        <w:spacing w:before="60" w:after="120"/>
        <w:ind w:left="720"/>
        <w:rPr>
          <w:color w:val="000000"/>
          <w:lang w:val="es-MX"/>
        </w:rPr>
      </w:pPr>
      <w:r w:rsidRPr="00E069B0">
        <w:rPr>
          <w:color w:val="000000"/>
          <w:lang w:val="es-MX"/>
        </w:rPr>
        <w:lastRenderedPageBreak/>
        <w:t xml:space="preserve">Verificar que los controles de energía de la máquina o equipo estén apagados o en una posición neutral. </w:t>
      </w:r>
    </w:p>
    <w:p w14:paraId="562C75D1" w14:textId="77777777" w:rsidR="00CA1AC4" w:rsidRPr="00E069B0" w:rsidRDefault="00CA1AC4" w:rsidP="00CA1AC4">
      <w:pPr>
        <w:pBdr>
          <w:top w:val="nil"/>
          <w:left w:val="nil"/>
          <w:bottom w:val="nil"/>
          <w:right w:val="nil"/>
          <w:between w:val="nil"/>
        </w:pBdr>
        <w:spacing w:before="80" w:after="80"/>
        <w:rPr>
          <w:color w:val="000000"/>
          <w:lang w:val="es-MX"/>
        </w:rPr>
      </w:pPr>
    </w:p>
    <w:p w14:paraId="4DA274F3" w14:textId="5F696C59" w:rsidR="00CA1AC4" w:rsidRPr="00E069B0" w:rsidRDefault="003A6752" w:rsidP="009B3228">
      <w:pPr>
        <w:rPr>
          <w:color w:val="000000"/>
          <w:lang w:val="es-MX"/>
        </w:rPr>
      </w:pPr>
      <w:r w:rsidRPr="00E069B0">
        <w:rPr>
          <w:b/>
          <w:bCs/>
          <w:lang w:val="es-MX"/>
        </w:rPr>
        <w:t>PRE</w:t>
      </w:r>
      <w:r w:rsidR="00CA1AC4" w:rsidRPr="00E069B0">
        <w:rPr>
          <w:b/>
          <w:bCs/>
          <w:lang w:val="es-MX"/>
        </w:rPr>
        <w:t>CAU</w:t>
      </w:r>
      <w:r w:rsidRPr="00E069B0">
        <w:rPr>
          <w:b/>
          <w:bCs/>
          <w:lang w:val="es-MX"/>
        </w:rPr>
        <w:t>C</w:t>
      </w:r>
      <w:r w:rsidR="00CA1AC4" w:rsidRPr="00E069B0">
        <w:rPr>
          <w:b/>
          <w:bCs/>
          <w:lang w:val="es-MX"/>
        </w:rPr>
        <w:t>I</w:t>
      </w:r>
      <w:r w:rsidRPr="00E069B0">
        <w:rPr>
          <w:b/>
          <w:bCs/>
          <w:lang w:val="es-MX"/>
        </w:rPr>
        <w:t>Ó</w:t>
      </w:r>
      <w:r w:rsidR="00CA1AC4" w:rsidRPr="00E069B0">
        <w:rPr>
          <w:b/>
          <w:bCs/>
          <w:lang w:val="es-MX"/>
        </w:rPr>
        <w:t xml:space="preserve">N: </w:t>
      </w:r>
      <w:r w:rsidR="000A7326" w:rsidRPr="00E069B0">
        <w:rPr>
          <w:lang w:val="es-MX"/>
        </w:rPr>
        <w:t xml:space="preserve">Las cerraduras personales nunca deben ser retiradas, excepto por la persona a la cual pertenecen, o bajo la supervisión de </w:t>
      </w:r>
      <w:r w:rsidR="00B66F5F" w:rsidRPr="00E069B0">
        <w:rPr>
          <w:lang w:val="es-MX"/>
        </w:rPr>
        <w:t>(</w:t>
      </w:r>
      <w:r w:rsidR="00B66F5F" w:rsidRPr="00E069B0">
        <w:rPr>
          <w:color w:val="FF0000"/>
          <w:highlight w:val="yellow"/>
          <w:lang w:val="es-MX"/>
        </w:rPr>
        <w:t>a</w:t>
      </w:r>
      <w:r w:rsidR="00C93817">
        <w:rPr>
          <w:color w:val="FF0000"/>
          <w:highlight w:val="yellow"/>
          <w:lang w:val="es-MX"/>
        </w:rPr>
        <w:t xml:space="preserve">gregar una persona o </w:t>
      </w:r>
      <w:r w:rsidR="008D6B5A">
        <w:rPr>
          <w:color w:val="FF0000"/>
          <w:highlight w:val="yellow"/>
          <w:lang w:val="es-MX"/>
        </w:rPr>
        <w:t>título</w:t>
      </w:r>
      <w:r w:rsidR="00C93817">
        <w:rPr>
          <w:color w:val="FF0000"/>
          <w:highlight w:val="yellow"/>
          <w:lang w:val="es-MX"/>
        </w:rPr>
        <w:t xml:space="preserve"> aquí</w:t>
      </w:r>
      <w:r w:rsidR="00B66F5F" w:rsidRPr="00E069B0">
        <w:rPr>
          <w:lang w:val="es-MX"/>
        </w:rPr>
        <w:t>)</w:t>
      </w:r>
      <w:r w:rsidR="000A7326" w:rsidRPr="00E069B0">
        <w:rPr>
          <w:lang w:val="es-MX"/>
        </w:rPr>
        <w:t xml:space="preserve"> o su designado en su ausencia, y de acuerdo con el procedimiento escrito establecido. En ningún caso el supervisor inmediato deberá retirar la cerradura de otra persona. Nos esforzaremos por asegurarnos de que el </w:t>
      </w:r>
      <w:r w:rsidR="00530641" w:rsidRPr="00E069B0">
        <w:rPr>
          <w:lang w:val="es-MX"/>
        </w:rPr>
        <w:t>trabajador</w:t>
      </w:r>
      <w:r w:rsidR="000A7326" w:rsidRPr="00E069B0">
        <w:rPr>
          <w:lang w:val="es-MX"/>
        </w:rPr>
        <w:t xml:space="preserve"> autorizado sepa que el dispositivo de bloqueo será retirado antes de que reanude el trabajo en las instalaciones.</w:t>
      </w:r>
    </w:p>
    <w:p w14:paraId="664355AD" w14:textId="77777777" w:rsidR="008E6224" w:rsidRPr="00E069B0" w:rsidRDefault="008E6224" w:rsidP="009B3228">
      <w:pPr>
        <w:rPr>
          <w:lang w:val="es-MX"/>
        </w:rPr>
      </w:pPr>
    </w:p>
    <w:p w14:paraId="49F25B2E" w14:textId="78BFBC1F" w:rsidR="00B80BD1" w:rsidRPr="00E069B0" w:rsidRDefault="008E6224" w:rsidP="009B3228">
      <w:pPr>
        <w:rPr>
          <w:color w:val="FF0000"/>
          <w:highlight w:val="yellow"/>
          <w:lang w:val="es-MX"/>
        </w:rPr>
      </w:pPr>
      <w:r w:rsidRPr="00E069B0">
        <w:rPr>
          <w:color w:val="FF0000"/>
          <w:highlight w:val="yellow"/>
          <w:lang w:val="es-MX"/>
        </w:rPr>
        <w:t>(</w:t>
      </w:r>
      <w:r w:rsidR="00146111" w:rsidRPr="00146111">
        <w:rPr>
          <w:rFonts w:cs="Segoe UI"/>
          <w:color w:val="FF0000"/>
          <w:highlight w:val="yellow"/>
          <w:lang w:val="es-MX"/>
        </w:rPr>
        <w:t>Consulte y ajuste el Apéndice I de este documento o cree sus propios procedimientos individuales específicos de aislamiento de energía</w:t>
      </w:r>
      <w:r w:rsidRPr="00E069B0">
        <w:rPr>
          <w:color w:val="FF0000"/>
          <w:highlight w:val="yellow"/>
          <w:lang w:val="es-MX"/>
        </w:rPr>
        <w:t>.)</w:t>
      </w:r>
      <w:bookmarkStart w:id="5" w:name="_tyjcwt"/>
      <w:bookmarkEnd w:id="5"/>
    </w:p>
    <w:p w14:paraId="1A965116" w14:textId="77777777" w:rsidR="00EC131E" w:rsidRDefault="00EC131E" w:rsidP="00AE4ACB">
      <w:pPr>
        <w:pBdr>
          <w:top w:val="nil"/>
          <w:left w:val="nil"/>
          <w:bottom w:val="nil"/>
          <w:right w:val="nil"/>
          <w:between w:val="nil"/>
        </w:pBdr>
        <w:rPr>
          <w:lang w:val="es-MX"/>
        </w:rPr>
      </w:pPr>
    </w:p>
    <w:p w14:paraId="302E55FC" w14:textId="77777777" w:rsidR="00AE4ACB" w:rsidRPr="00E069B0" w:rsidRDefault="00AE4ACB" w:rsidP="00AE4ACB">
      <w:pPr>
        <w:pBdr>
          <w:top w:val="nil"/>
          <w:left w:val="nil"/>
          <w:bottom w:val="nil"/>
          <w:right w:val="nil"/>
          <w:between w:val="nil"/>
        </w:pBdr>
        <w:rPr>
          <w:lang w:val="es-MX"/>
        </w:rPr>
      </w:pPr>
    </w:p>
    <w:p w14:paraId="626CDF6E" w14:textId="65F57E14" w:rsidR="00B80BD1" w:rsidRPr="00E069B0" w:rsidRDefault="00DB6B47" w:rsidP="00AE4ACB">
      <w:pPr>
        <w:pStyle w:val="Heading3"/>
        <w:rPr>
          <w:color w:val="2F5496"/>
        </w:rPr>
      </w:pPr>
      <w:r w:rsidRPr="00E069B0">
        <w:t>Procedimientos específicos de control de energía</w:t>
      </w:r>
    </w:p>
    <w:p w14:paraId="7DF4E37C" w14:textId="77777777" w:rsidR="00B80BD1" w:rsidRPr="00E069B0" w:rsidRDefault="00B80BD1" w:rsidP="00AE4ACB">
      <w:pPr>
        <w:rPr>
          <w:lang w:val="es-MX"/>
        </w:rPr>
      </w:pPr>
    </w:p>
    <w:p w14:paraId="358955BE" w14:textId="63D3586C" w:rsidR="00B80BD1" w:rsidRPr="00C22861" w:rsidRDefault="00C81E00" w:rsidP="00AE4ACB">
      <w:pPr>
        <w:rPr>
          <w:lang w:val="es-MX"/>
        </w:rPr>
      </w:pPr>
      <w:r w:rsidRPr="00E069B0">
        <w:rPr>
          <w:color w:val="FF0000"/>
          <w:highlight w:val="yellow"/>
          <w:lang w:val="es-MX"/>
        </w:rPr>
        <w:t>(</w:t>
      </w:r>
      <w:r w:rsidR="00233460" w:rsidRPr="00233460">
        <w:rPr>
          <w:color w:val="FF0000"/>
          <w:highlight w:val="yellow"/>
          <w:lang w:val="es-MX"/>
        </w:rPr>
        <w:t>Agregar nombre de la empresa aquí</w:t>
      </w:r>
      <w:r w:rsidRPr="00E069B0">
        <w:rPr>
          <w:color w:val="FF0000"/>
          <w:highlight w:val="yellow"/>
          <w:lang w:val="es-MX"/>
        </w:rPr>
        <w:t>)</w:t>
      </w:r>
      <w:r w:rsidRPr="00E069B0">
        <w:rPr>
          <w:lang w:val="es-MX"/>
        </w:rPr>
        <w:t xml:space="preserve"> </w:t>
      </w:r>
      <w:r w:rsidR="00F65F54" w:rsidRPr="00E069B0">
        <w:rPr>
          <w:lang w:val="es-MX"/>
        </w:rPr>
        <w:t xml:space="preserve">ha desarrollado procedimientos específicos de aislamiento de energía para todas las máquinas y equipos que cuentan con dispositivos de aislamiento de energía. </w:t>
      </w:r>
      <w:r w:rsidR="00F65F54" w:rsidRPr="00C22861">
        <w:rPr>
          <w:color w:val="FF0000"/>
          <w:highlight w:val="yellow"/>
          <w:lang w:val="es-MX"/>
        </w:rPr>
        <w:t>(</w:t>
      </w:r>
      <w:r w:rsidR="00C22861" w:rsidRPr="00C22861">
        <w:rPr>
          <w:color w:val="FF0000"/>
          <w:highlight w:val="yellow"/>
          <w:lang w:val="es-MX"/>
        </w:rPr>
        <w:t>Consulte y ajuste el Apéndice I de este documente o cree sus propio</w:t>
      </w:r>
      <w:r w:rsidR="00C22861">
        <w:rPr>
          <w:color w:val="FF0000"/>
          <w:highlight w:val="yellow"/>
          <w:lang w:val="es-MX"/>
        </w:rPr>
        <w:t>s procedimientos individuales específicos de aislamiento de energía</w:t>
      </w:r>
      <w:r w:rsidR="00F65F54" w:rsidRPr="00C22861">
        <w:rPr>
          <w:color w:val="FF0000"/>
          <w:highlight w:val="yellow"/>
          <w:lang w:val="es-MX"/>
        </w:rPr>
        <w:t>)</w:t>
      </w:r>
      <w:r w:rsidR="00F65F54" w:rsidRPr="00C22861">
        <w:rPr>
          <w:lang w:val="es-MX"/>
        </w:rPr>
        <w:t>.</w:t>
      </w:r>
    </w:p>
    <w:p w14:paraId="44FB30F8" w14:textId="77777777" w:rsidR="00B80BD1" w:rsidRDefault="00B80BD1" w:rsidP="00AE4ACB">
      <w:pPr>
        <w:rPr>
          <w:lang w:val="es-MX"/>
        </w:rPr>
      </w:pPr>
      <w:bookmarkStart w:id="6" w:name="_3dy6vkm" w:colFirst="0" w:colLast="0"/>
      <w:bookmarkEnd w:id="6"/>
    </w:p>
    <w:p w14:paraId="4768627E" w14:textId="77777777" w:rsidR="00025956" w:rsidRPr="00C22861" w:rsidRDefault="00025956" w:rsidP="00AE4ACB">
      <w:pPr>
        <w:rPr>
          <w:lang w:val="es-MX"/>
        </w:rPr>
      </w:pPr>
    </w:p>
    <w:p w14:paraId="1E0DB001" w14:textId="4C9C3D15" w:rsidR="00B80BD1" w:rsidRPr="00E069B0" w:rsidRDefault="00032176" w:rsidP="00025956">
      <w:pPr>
        <w:pStyle w:val="Heading2"/>
      </w:pPr>
      <w:r w:rsidRPr="00E069B0">
        <w:t>Situaciones especiales de bloqueo</w:t>
      </w:r>
    </w:p>
    <w:p w14:paraId="1DA6542E" w14:textId="77777777" w:rsidR="00B80BD1" w:rsidRPr="00E069B0" w:rsidRDefault="00B80BD1">
      <w:pPr>
        <w:rPr>
          <w:b/>
          <w:lang w:val="es-MX"/>
        </w:rPr>
      </w:pPr>
    </w:p>
    <w:p w14:paraId="5E22C87C" w14:textId="50859201" w:rsidR="00B80BD1" w:rsidRPr="00E069B0" w:rsidRDefault="00757B3F" w:rsidP="00025956">
      <w:pPr>
        <w:pStyle w:val="Heading3"/>
      </w:pPr>
      <w:r w:rsidRPr="00E069B0">
        <w:t xml:space="preserve">Pruebas con </w:t>
      </w:r>
      <w:r w:rsidR="00711ACC" w:rsidRPr="00E069B0">
        <w:t>energía</w:t>
      </w:r>
    </w:p>
    <w:p w14:paraId="3041E394" w14:textId="77777777" w:rsidR="00B80BD1" w:rsidRPr="00E069B0" w:rsidRDefault="00B80BD1" w:rsidP="00025956">
      <w:pPr>
        <w:rPr>
          <w:lang w:val="es-MX"/>
        </w:rPr>
      </w:pPr>
      <w:bookmarkStart w:id="7" w:name="_1t3h5sf" w:colFirst="0" w:colLast="0"/>
      <w:bookmarkEnd w:id="7"/>
    </w:p>
    <w:p w14:paraId="39A97B43" w14:textId="77777777" w:rsidR="00DF2493" w:rsidRPr="00E069B0" w:rsidRDefault="00DF2493" w:rsidP="00025956">
      <w:pPr>
        <w:rPr>
          <w:lang w:val="es-MX"/>
        </w:rPr>
      </w:pPr>
      <w:r w:rsidRPr="00E069B0">
        <w:rPr>
          <w:lang w:val="es-MX"/>
        </w:rPr>
        <w:t>Cuando un dispositivo de aislamiento de energía está bloqueado y es necesario realizar pruebas o posicionar equipos, siga los siguientes pasos:</w:t>
      </w:r>
    </w:p>
    <w:p w14:paraId="722B00AE" w14:textId="77777777" w:rsidR="00B80BD1" w:rsidRPr="00E069B0" w:rsidRDefault="00B80BD1" w:rsidP="00025956">
      <w:pPr>
        <w:rPr>
          <w:lang w:val="es-MX"/>
        </w:rPr>
      </w:pPr>
    </w:p>
    <w:p w14:paraId="2FDF8D6E" w14:textId="62C87854" w:rsidR="00B80BD1" w:rsidRPr="00025956" w:rsidRDefault="00A90E58" w:rsidP="00025956">
      <w:pPr>
        <w:pStyle w:val="ListParagraph"/>
        <w:numPr>
          <w:ilvl w:val="0"/>
          <w:numId w:val="24"/>
        </w:numPr>
        <w:spacing w:after="120"/>
        <w:contextualSpacing w:val="0"/>
        <w:rPr>
          <w:lang w:val="es-MX"/>
        </w:rPr>
      </w:pPr>
      <w:r w:rsidRPr="00025956">
        <w:rPr>
          <w:lang w:val="es-MX"/>
        </w:rPr>
        <w:t xml:space="preserve">Eliminar herramientas y materiales innecesarios. </w:t>
      </w:r>
    </w:p>
    <w:p w14:paraId="0F6A9C46" w14:textId="1E42F891" w:rsidR="00B80BD1" w:rsidRPr="00025956" w:rsidRDefault="004331DE" w:rsidP="00025956">
      <w:pPr>
        <w:pStyle w:val="ListParagraph"/>
        <w:numPr>
          <w:ilvl w:val="0"/>
          <w:numId w:val="24"/>
        </w:numPr>
        <w:spacing w:after="120"/>
        <w:contextualSpacing w:val="0"/>
        <w:rPr>
          <w:lang w:val="es-MX"/>
        </w:rPr>
      </w:pPr>
      <w:r w:rsidRPr="00025956">
        <w:rPr>
          <w:lang w:val="es-MX"/>
        </w:rPr>
        <w:t xml:space="preserve">Asegurarse de que todos los demás </w:t>
      </w:r>
      <w:r w:rsidR="00BF3B58" w:rsidRPr="00025956">
        <w:rPr>
          <w:lang w:val="es-MX"/>
        </w:rPr>
        <w:t>trabajadores</w:t>
      </w:r>
      <w:r w:rsidRPr="00025956">
        <w:rPr>
          <w:lang w:val="es-MX"/>
        </w:rPr>
        <w:t xml:space="preserve"> estén fuera del área. </w:t>
      </w:r>
    </w:p>
    <w:p w14:paraId="510B6F50" w14:textId="79DD2006" w:rsidR="00B80BD1" w:rsidRPr="00025956" w:rsidRDefault="005A3DA2" w:rsidP="00025956">
      <w:pPr>
        <w:pStyle w:val="ListParagraph"/>
        <w:numPr>
          <w:ilvl w:val="0"/>
          <w:numId w:val="24"/>
        </w:numPr>
        <w:spacing w:after="120"/>
        <w:contextualSpacing w:val="0"/>
        <w:rPr>
          <w:lang w:val="es-MX"/>
        </w:rPr>
      </w:pPr>
      <w:r w:rsidRPr="00025956">
        <w:rPr>
          <w:lang w:val="es-MX"/>
        </w:rPr>
        <w:t xml:space="preserve">Retirar candados de dispositivos de aislamiento de energía. </w:t>
      </w:r>
    </w:p>
    <w:p w14:paraId="18EF4E41" w14:textId="45E6AF8C" w:rsidR="00B80BD1" w:rsidRPr="00025956" w:rsidRDefault="001158F6" w:rsidP="00025956">
      <w:pPr>
        <w:pStyle w:val="ListParagraph"/>
        <w:numPr>
          <w:ilvl w:val="0"/>
          <w:numId w:val="24"/>
        </w:numPr>
        <w:spacing w:after="120"/>
        <w:contextualSpacing w:val="0"/>
        <w:rPr>
          <w:lang w:val="es-MX"/>
        </w:rPr>
      </w:pPr>
      <w:r w:rsidRPr="00025956">
        <w:rPr>
          <w:lang w:val="es-MX"/>
        </w:rPr>
        <w:t>Realizar pruebas.</w:t>
      </w:r>
    </w:p>
    <w:p w14:paraId="174E0FC7" w14:textId="3DF403EC" w:rsidR="00B80BD1" w:rsidRPr="00025956" w:rsidRDefault="00475A5E" w:rsidP="00025956">
      <w:pPr>
        <w:pStyle w:val="ListParagraph"/>
        <w:numPr>
          <w:ilvl w:val="0"/>
          <w:numId w:val="24"/>
        </w:numPr>
        <w:spacing w:after="120"/>
        <w:contextualSpacing w:val="0"/>
        <w:rPr>
          <w:lang w:val="es-MX"/>
        </w:rPr>
      </w:pPr>
      <w:proofErr w:type="spellStart"/>
      <w:r w:rsidRPr="00025956">
        <w:rPr>
          <w:lang w:val="es-MX"/>
        </w:rPr>
        <w:t>Desenergizar</w:t>
      </w:r>
      <w:proofErr w:type="spellEnd"/>
      <w:r w:rsidRPr="00025956">
        <w:rPr>
          <w:lang w:val="es-MX"/>
        </w:rPr>
        <w:t xml:space="preserve"> el equipo y bloquear los dispositivos de aislamiento de energía. </w:t>
      </w:r>
    </w:p>
    <w:p w14:paraId="0FA2B3C1" w14:textId="40F701A3" w:rsidR="00B80BD1" w:rsidRPr="00025956" w:rsidRDefault="0019006B" w:rsidP="00025956">
      <w:pPr>
        <w:pStyle w:val="ListParagraph"/>
        <w:numPr>
          <w:ilvl w:val="0"/>
          <w:numId w:val="24"/>
        </w:numPr>
        <w:spacing w:after="120"/>
        <w:contextualSpacing w:val="0"/>
        <w:rPr>
          <w:lang w:val="es-MX"/>
        </w:rPr>
      </w:pPr>
      <w:r w:rsidRPr="00025956">
        <w:rPr>
          <w:lang w:val="es-MX"/>
        </w:rPr>
        <w:t xml:space="preserve">Operar los controles del equipo para verificar que esté </w:t>
      </w:r>
      <w:proofErr w:type="spellStart"/>
      <w:r w:rsidRPr="00025956">
        <w:rPr>
          <w:lang w:val="es-MX"/>
        </w:rPr>
        <w:t>desenergizado</w:t>
      </w:r>
      <w:proofErr w:type="spellEnd"/>
      <w:r w:rsidR="008B5412" w:rsidRPr="00025956">
        <w:rPr>
          <w:lang w:val="es-MX"/>
        </w:rPr>
        <w:t>.</w:t>
      </w:r>
    </w:p>
    <w:p w14:paraId="42C6D796" w14:textId="77777777" w:rsidR="00B80BD1" w:rsidRPr="00E069B0" w:rsidRDefault="00B80BD1" w:rsidP="00025956">
      <w:pPr>
        <w:rPr>
          <w:b/>
          <w:lang w:val="es-MX"/>
        </w:rPr>
      </w:pPr>
    </w:p>
    <w:p w14:paraId="74F5FB62" w14:textId="651F77CB" w:rsidR="00B80BD1" w:rsidRPr="00E069B0" w:rsidRDefault="00F475CF" w:rsidP="00025956">
      <w:pPr>
        <w:pStyle w:val="Heading3"/>
      </w:pPr>
      <w:bookmarkStart w:id="8" w:name="_4d34og8" w:colFirst="0" w:colLast="0"/>
      <w:bookmarkEnd w:id="8"/>
      <w:r w:rsidRPr="00E069B0">
        <w:t>Servicio y mantenimiento contratado</w:t>
      </w:r>
    </w:p>
    <w:p w14:paraId="54E11D2A" w14:textId="77777777" w:rsidR="00B80BD1" w:rsidRPr="00E069B0" w:rsidRDefault="00B80BD1" w:rsidP="00025956">
      <w:pPr>
        <w:rPr>
          <w:lang w:val="es-MX"/>
        </w:rPr>
      </w:pPr>
    </w:p>
    <w:p w14:paraId="5EECEB84" w14:textId="76A39353" w:rsidR="00CB2C53" w:rsidRPr="00E069B0" w:rsidRDefault="0001222F" w:rsidP="00025956">
      <w:pPr>
        <w:rPr>
          <w:color w:val="000000"/>
          <w:lang w:val="es-MX"/>
        </w:rPr>
      </w:pPr>
      <w:r w:rsidRPr="00E069B0">
        <w:rPr>
          <w:color w:val="000000"/>
          <w:lang w:val="es-MX"/>
        </w:rPr>
        <w:t xml:space="preserve">Los </w:t>
      </w:r>
      <w:r w:rsidR="00B37454">
        <w:rPr>
          <w:color w:val="000000"/>
          <w:lang w:val="es-MX"/>
        </w:rPr>
        <w:t>trabajadores</w:t>
      </w:r>
      <w:r w:rsidRPr="00E069B0">
        <w:rPr>
          <w:color w:val="000000"/>
          <w:lang w:val="es-MX"/>
        </w:rPr>
        <w:t xml:space="preserve"> y contratistas de </w:t>
      </w:r>
      <w:r w:rsidRPr="00E069B0">
        <w:rPr>
          <w:color w:val="FF0000"/>
          <w:highlight w:val="yellow"/>
          <w:lang w:val="es-MX"/>
        </w:rPr>
        <w:t>(</w:t>
      </w:r>
      <w:r w:rsidR="00233460" w:rsidRPr="00233460">
        <w:rPr>
          <w:color w:val="FF0000"/>
          <w:highlight w:val="yellow"/>
          <w:lang w:val="es-MX"/>
        </w:rPr>
        <w:t>Agregar nombre de la empresa aquí</w:t>
      </w:r>
      <w:r w:rsidRPr="00E069B0">
        <w:rPr>
          <w:color w:val="FF0000"/>
          <w:highlight w:val="yellow"/>
          <w:lang w:val="es-MX"/>
        </w:rPr>
        <w:t>)</w:t>
      </w:r>
      <w:r w:rsidRPr="00E069B0">
        <w:rPr>
          <w:color w:val="FF0000"/>
          <w:lang w:val="es-MX"/>
        </w:rPr>
        <w:t xml:space="preserve"> </w:t>
      </w:r>
      <w:r w:rsidRPr="00E069B0">
        <w:rPr>
          <w:color w:val="000000"/>
          <w:lang w:val="es-MX"/>
        </w:rPr>
        <w:t xml:space="preserve">deben estar al tanto de los procedimientos de bloqueo respectivos antes de que el contratista realice trabajos en el lugar. Los </w:t>
      </w:r>
      <w:r w:rsidR="00CB2C53" w:rsidRPr="00E069B0">
        <w:rPr>
          <w:color w:val="000000"/>
          <w:lang w:val="es-MX"/>
        </w:rPr>
        <w:t>trabajadores</w:t>
      </w:r>
      <w:r w:rsidRPr="00E069B0">
        <w:rPr>
          <w:color w:val="000000"/>
          <w:lang w:val="es-MX"/>
        </w:rPr>
        <w:t xml:space="preserve"> de </w:t>
      </w:r>
      <w:r w:rsidR="00CB2C53" w:rsidRPr="00E069B0">
        <w:rPr>
          <w:color w:val="FF0000"/>
          <w:highlight w:val="yellow"/>
          <w:lang w:val="es-MX"/>
        </w:rPr>
        <w:t>(</w:t>
      </w:r>
      <w:r w:rsidR="00233460" w:rsidRPr="00233460">
        <w:rPr>
          <w:color w:val="FF0000"/>
          <w:highlight w:val="yellow"/>
          <w:lang w:val="es-MX"/>
        </w:rPr>
        <w:t>Agregar nombre de la empresa aquí</w:t>
      </w:r>
      <w:r w:rsidR="00CB2C53" w:rsidRPr="00E069B0">
        <w:rPr>
          <w:color w:val="FF0000"/>
          <w:highlight w:val="yellow"/>
          <w:lang w:val="es-MX"/>
        </w:rPr>
        <w:t>)</w:t>
      </w:r>
      <w:r w:rsidR="00CB2C53" w:rsidRPr="00E069B0">
        <w:rPr>
          <w:lang w:val="es-MX"/>
        </w:rPr>
        <w:t xml:space="preserve"> </w:t>
      </w:r>
      <w:r w:rsidRPr="00E069B0">
        <w:rPr>
          <w:color w:val="000000"/>
          <w:lang w:val="es-MX"/>
        </w:rPr>
        <w:t>deben comprender y cumplir con los procedimientos de control de energía del contratista.</w:t>
      </w:r>
    </w:p>
    <w:p w14:paraId="31126E5D" w14:textId="77777777" w:rsidR="00B80BD1" w:rsidRDefault="00B80BD1" w:rsidP="00025956">
      <w:pPr>
        <w:rPr>
          <w:lang w:val="es-MX"/>
        </w:rPr>
      </w:pPr>
    </w:p>
    <w:p w14:paraId="3B4A2484" w14:textId="77777777" w:rsidR="00025956" w:rsidRPr="00E069B0" w:rsidRDefault="00025956" w:rsidP="00025956">
      <w:pPr>
        <w:rPr>
          <w:lang w:val="es-MX"/>
        </w:rPr>
      </w:pPr>
    </w:p>
    <w:p w14:paraId="2FF7877C" w14:textId="2BA05F04" w:rsidR="00B80BD1" w:rsidRPr="00E069B0" w:rsidRDefault="007F7D91" w:rsidP="00025956">
      <w:pPr>
        <w:pStyle w:val="Heading3"/>
      </w:pPr>
      <w:r w:rsidRPr="00E069B0">
        <w:t>Bloqueo en grupo</w:t>
      </w:r>
    </w:p>
    <w:p w14:paraId="2DE403A5" w14:textId="77777777" w:rsidR="00B80BD1" w:rsidRPr="00E069B0" w:rsidRDefault="00B80BD1" w:rsidP="00025956">
      <w:pPr>
        <w:rPr>
          <w:lang w:val="es-MX"/>
        </w:rPr>
      </w:pPr>
    </w:p>
    <w:p w14:paraId="25D9BC22" w14:textId="0EDC0951" w:rsidR="00B80BD1" w:rsidRPr="00E069B0" w:rsidRDefault="008408FD" w:rsidP="00025956">
      <w:pPr>
        <w:rPr>
          <w:lang w:val="es-MX"/>
        </w:rPr>
      </w:pPr>
      <w:r w:rsidRPr="00E069B0">
        <w:rPr>
          <w:lang w:val="es-MX"/>
        </w:rPr>
        <w:t xml:space="preserve">Cuando los </w:t>
      </w:r>
      <w:r w:rsidR="00CA238E" w:rsidRPr="00E069B0">
        <w:rPr>
          <w:lang w:val="es-MX"/>
        </w:rPr>
        <w:t>trabajadores</w:t>
      </w:r>
      <w:r w:rsidRPr="00E069B0">
        <w:rPr>
          <w:lang w:val="es-MX"/>
        </w:rPr>
        <w:t xml:space="preserve"> autorizados deben dar mantenimiento a equipos con varias fuentes de energía y varios dispositivos de aislamiento de energía, los </w:t>
      </w:r>
      <w:r w:rsidR="00CA238E" w:rsidRPr="00E069B0">
        <w:rPr>
          <w:lang w:val="es-MX"/>
        </w:rPr>
        <w:t>trabajadores</w:t>
      </w:r>
      <w:r w:rsidRPr="00E069B0">
        <w:rPr>
          <w:lang w:val="es-MX"/>
        </w:rPr>
        <w:t xml:space="preserve"> deben seguir los </w:t>
      </w:r>
      <w:r w:rsidRPr="00E069B0">
        <w:rPr>
          <w:lang w:val="es-MX"/>
        </w:rPr>
        <w:lastRenderedPageBreak/>
        <w:t>procedimientos de bloqueo en grupo. Los dispositivos de bloqueo en grupo deben incluir, pero no limitarse a, los siguientes requisitos:</w:t>
      </w:r>
    </w:p>
    <w:p w14:paraId="62431CDC" w14:textId="77777777" w:rsidR="00B80BD1" w:rsidRPr="00E069B0" w:rsidRDefault="00B80BD1" w:rsidP="00025956">
      <w:pPr>
        <w:ind w:left="720"/>
        <w:rPr>
          <w:lang w:val="es-MX"/>
        </w:rPr>
      </w:pPr>
    </w:p>
    <w:p w14:paraId="37430B06" w14:textId="2821B1AD" w:rsidR="00B80BD1" w:rsidRPr="006B030F" w:rsidRDefault="00D368CB" w:rsidP="006B030F">
      <w:pPr>
        <w:pStyle w:val="ListParagraph"/>
        <w:numPr>
          <w:ilvl w:val="0"/>
          <w:numId w:val="26"/>
        </w:numPr>
        <w:rPr>
          <w:lang w:val="es-MX"/>
        </w:rPr>
      </w:pPr>
      <w:r w:rsidRPr="006B030F">
        <w:rPr>
          <w:lang w:val="es-MX"/>
        </w:rPr>
        <w:t xml:space="preserve">Cada </w:t>
      </w:r>
      <w:r w:rsidR="002646E5" w:rsidRPr="006B030F">
        <w:rPr>
          <w:lang w:val="es-MX"/>
        </w:rPr>
        <w:t>trabajador</w:t>
      </w:r>
      <w:r w:rsidRPr="006B030F">
        <w:rPr>
          <w:lang w:val="es-MX"/>
        </w:rPr>
        <w:t xml:space="preserve"> autorizado debe colocar un dispositivo de bloqueo personal en el dispositivo de bloqueo en grupo, la caja de bloqueo en grupo o un mecanismo comparable cuando comience a trabajar. Estos dispositivos solo deben retirarse cuando él o ella detenga el trabajo de mantenimiento en la máquina o equipo que se está reparando.</w:t>
      </w:r>
    </w:p>
    <w:p w14:paraId="49E398E2" w14:textId="77777777" w:rsidR="00B80BD1" w:rsidRPr="00E069B0" w:rsidRDefault="00B80BD1" w:rsidP="006B030F">
      <w:pPr>
        <w:ind w:left="360"/>
        <w:rPr>
          <w:lang w:val="es-MX"/>
        </w:rPr>
      </w:pPr>
    </w:p>
    <w:p w14:paraId="61F3B77C" w14:textId="301C4997" w:rsidR="00B80BD1" w:rsidRPr="006B030F" w:rsidRDefault="00F2527B" w:rsidP="006B030F">
      <w:pPr>
        <w:pStyle w:val="ListParagraph"/>
        <w:numPr>
          <w:ilvl w:val="0"/>
          <w:numId w:val="26"/>
        </w:numPr>
        <w:rPr>
          <w:lang w:val="es-MX"/>
        </w:rPr>
      </w:pPr>
      <w:r w:rsidRPr="006B030F">
        <w:rPr>
          <w:lang w:val="es-MX"/>
        </w:rPr>
        <w:t xml:space="preserve">Se asigna la responsabilidad principal a un </w:t>
      </w:r>
      <w:r w:rsidR="00010E8E" w:rsidRPr="006B030F">
        <w:rPr>
          <w:lang w:val="es-MX"/>
        </w:rPr>
        <w:t>trabajador</w:t>
      </w:r>
      <w:r w:rsidRPr="006B030F">
        <w:rPr>
          <w:lang w:val="es-MX"/>
        </w:rPr>
        <w:t xml:space="preserve"> autorizado para un número determinado de </w:t>
      </w:r>
      <w:r w:rsidR="00010E8E" w:rsidRPr="006B030F">
        <w:rPr>
          <w:lang w:val="es-MX"/>
        </w:rPr>
        <w:t>trabajadores</w:t>
      </w:r>
      <w:r w:rsidRPr="006B030F">
        <w:rPr>
          <w:lang w:val="es-MX"/>
        </w:rPr>
        <w:t xml:space="preserve"> que trabajan bajo la protección de un dispositivo de bloqueo en grupo. Este </w:t>
      </w:r>
      <w:r w:rsidR="00010E8E" w:rsidRPr="006B030F">
        <w:rPr>
          <w:lang w:val="es-MX"/>
        </w:rPr>
        <w:t>trabajador</w:t>
      </w:r>
      <w:r w:rsidRPr="006B030F">
        <w:rPr>
          <w:lang w:val="es-MX"/>
        </w:rPr>
        <w:t xml:space="preserve"> autorizado determinará el estado de exposición de los miembros individuales del grupo con respecto al bloqueo de la máquina o equipo.</w:t>
      </w:r>
    </w:p>
    <w:p w14:paraId="5BE93A62" w14:textId="77777777" w:rsidR="00B80BD1" w:rsidRPr="00E069B0" w:rsidRDefault="00B80BD1" w:rsidP="006B030F">
      <w:pPr>
        <w:ind w:left="360"/>
        <w:rPr>
          <w:lang w:val="es-MX"/>
        </w:rPr>
      </w:pPr>
    </w:p>
    <w:p w14:paraId="384BA73E" w14:textId="0032C8C8" w:rsidR="00B80BD1" w:rsidRPr="006B030F" w:rsidRDefault="00BC0ECD" w:rsidP="006B030F">
      <w:pPr>
        <w:pStyle w:val="ListParagraph"/>
        <w:numPr>
          <w:ilvl w:val="0"/>
          <w:numId w:val="26"/>
        </w:numPr>
        <w:rPr>
          <w:lang w:val="es-MX"/>
        </w:rPr>
      </w:pPr>
      <w:r w:rsidRPr="006B030F">
        <w:rPr>
          <w:lang w:val="es-MX"/>
        </w:rPr>
        <w:t xml:space="preserve">Cuando participan más de un grupo (diferentes cuadrillas de trabajo, departamentos, etc.), se debe designar a un </w:t>
      </w:r>
      <w:r w:rsidR="00F620B9" w:rsidRPr="006B030F">
        <w:rPr>
          <w:lang w:val="es-MX"/>
        </w:rPr>
        <w:t>trabajador</w:t>
      </w:r>
      <w:r w:rsidRPr="006B030F">
        <w:rPr>
          <w:lang w:val="es-MX"/>
        </w:rPr>
        <w:t xml:space="preserve"> autorizado para coordinar las fuerzas de trabajo afectadas y garantizar la continuidad de la protección para todos los </w:t>
      </w:r>
      <w:r w:rsidR="00F620B9" w:rsidRPr="006B030F">
        <w:rPr>
          <w:lang w:val="es-MX"/>
        </w:rPr>
        <w:t>trabajadores</w:t>
      </w:r>
      <w:r w:rsidRPr="006B030F">
        <w:rPr>
          <w:lang w:val="es-MX"/>
        </w:rPr>
        <w:t xml:space="preserve"> involucrados</w:t>
      </w:r>
      <w:r w:rsidR="00F620B9" w:rsidRPr="006B030F">
        <w:rPr>
          <w:lang w:val="es-MX"/>
        </w:rPr>
        <w:t>.</w:t>
      </w:r>
      <w:bookmarkStart w:id="9" w:name="_17dp8vu" w:colFirst="0" w:colLast="0"/>
      <w:bookmarkEnd w:id="9"/>
    </w:p>
    <w:p w14:paraId="34B3F2EB" w14:textId="77777777" w:rsidR="00EC131E" w:rsidRPr="00E069B0" w:rsidRDefault="00EC131E" w:rsidP="00025956">
      <w:pPr>
        <w:rPr>
          <w:lang w:val="es-MX"/>
        </w:rPr>
      </w:pPr>
    </w:p>
    <w:p w14:paraId="7D34F5C7" w14:textId="0D1CAF0D" w:rsidR="00B80BD1" w:rsidRPr="00E069B0" w:rsidRDefault="00B80BD1" w:rsidP="00025956">
      <w:pPr>
        <w:rPr>
          <w:lang w:val="es-MX"/>
        </w:rPr>
      </w:pPr>
      <w:bookmarkStart w:id="10" w:name="_3rdcrjn" w:colFirst="0" w:colLast="0"/>
      <w:bookmarkEnd w:id="10"/>
    </w:p>
    <w:p w14:paraId="6DB914D2" w14:textId="14A4FA3A" w:rsidR="00B80BD1" w:rsidRPr="00E069B0" w:rsidRDefault="00C62D7C" w:rsidP="006B030F">
      <w:pPr>
        <w:pStyle w:val="Heading3"/>
      </w:pPr>
      <w:r w:rsidRPr="00E069B0">
        <w:t>Cambio de turnos y paradas prolongadas</w:t>
      </w:r>
    </w:p>
    <w:p w14:paraId="0B4020A7" w14:textId="77777777" w:rsidR="00B80BD1" w:rsidRPr="00E069B0" w:rsidRDefault="00B80BD1" w:rsidP="006B030F">
      <w:pPr>
        <w:rPr>
          <w:lang w:val="es-MX"/>
        </w:rPr>
      </w:pPr>
    </w:p>
    <w:p w14:paraId="0B3DD518" w14:textId="51B18BA6" w:rsidR="00B80BD1" w:rsidRPr="00E069B0" w:rsidRDefault="00DC750A" w:rsidP="006B030F">
      <w:pPr>
        <w:rPr>
          <w:lang w:val="es-MX"/>
        </w:rPr>
      </w:pPr>
      <w:r w:rsidRPr="00E069B0">
        <w:rPr>
          <w:lang w:val="es-MX"/>
        </w:rPr>
        <w:t xml:space="preserve">Los </w:t>
      </w:r>
      <w:r w:rsidR="00DA2472" w:rsidRPr="00E069B0">
        <w:rPr>
          <w:lang w:val="es-MX"/>
        </w:rPr>
        <w:t>trabajadores</w:t>
      </w:r>
      <w:r w:rsidRPr="00E069B0">
        <w:rPr>
          <w:lang w:val="es-MX"/>
        </w:rPr>
        <w:t xml:space="preserve"> deben seguir los procedimientos específicos por escrito de </w:t>
      </w:r>
      <w:r w:rsidRPr="00E069B0">
        <w:rPr>
          <w:color w:val="FF0000"/>
          <w:highlight w:val="yellow"/>
          <w:lang w:val="es-MX"/>
        </w:rPr>
        <w:t>(A</w:t>
      </w:r>
      <w:r w:rsidR="002A555D">
        <w:rPr>
          <w:color w:val="FF0000"/>
          <w:highlight w:val="yellow"/>
          <w:lang w:val="es-MX"/>
        </w:rPr>
        <w:t>gregar nombre de la empresa aquí</w:t>
      </w:r>
      <w:r w:rsidRPr="00E069B0">
        <w:rPr>
          <w:color w:val="FF0000"/>
          <w:highlight w:val="yellow"/>
          <w:lang w:val="es-MX"/>
        </w:rPr>
        <w:t>)</w:t>
      </w:r>
      <w:r w:rsidRPr="00E069B0">
        <w:rPr>
          <w:lang w:val="es-MX"/>
        </w:rPr>
        <w:t xml:space="preserve"> cuando sea necesario continuar con el bloqueo durante cambios de turno y paradas prolongadas. </w:t>
      </w:r>
    </w:p>
    <w:p w14:paraId="1D7B270A" w14:textId="77777777" w:rsidR="00B80BD1" w:rsidRPr="00E069B0" w:rsidRDefault="00B80BD1" w:rsidP="006B030F">
      <w:pPr>
        <w:rPr>
          <w:lang w:val="es-MX"/>
        </w:rPr>
      </w:pPr>
      <w:bookmarkStart w:id="11" w:name="_Hlk43311650"/>
    </w:p>
    <w:p w14:paraId="5234B9B7" w14:textId="12A27290" w:rsidR="00B80BD1" w:rsidRPr="006B030F" w:rsidRDefault="00C81E00" w:rsidP="006B030F">
      <w:pPr>
        <w:pStyle w:val="ListParagraph"/>
        <w:numPr>
          <w:ilvl w:val="0"/>
          <w:numId w:val="27"/>
        </w:numPr>
        <w:rPr>
          <w:lang w:val="es-MX"/>
        </w:rPr>
      </w:pPr>
      <w:r w:rsidRPr="006B030F">
        <w:rPr>
          <w:color w:val="FF0000"/>
          <w:highlight w:val="yellow"/>
          <w:lang w:val="es-MX"/>
        </w:rPr>
        <w:t>(</w:t>
      </w:r>
      <w:r w:rsidR="00971CB6" w:rsidRPr="006B030F">
        <w:rPr>
          <w:color w:val="FF0000"/>
          <w:highlight w:val="yellow"/>
          <w:lang w:val="es-MX"/>
        </w:rPr>
        <w:t>Agrega la información específica de tu empresa sobre cómo manejarás un evento de bloqueo que abarque turnos</w:t>
      </w:r>
      <w:r w:rsidRPr="006B030F">
        <w:rPr>
          <w:color w:val="FF0000"/>
          <w:highlight w:val="yellow"/>
          <w:lang w:val="es-MX"/>
        </w:rPr>
        <w:t>.)</w:t>
      </w:r>
    </w:p>
    <w:bookmarkEnd w:id="11"/>
    <w:p w14:paraId="4F904CB7" w14:textId="77777777" w:rsidR="00B80BD1" w:rsidRPr="00E069B0" w:rsidRDefault="00B80BD1" w:rsidP="006B030F">
      <w:pPr>
        <w:rPr>
          <w:color w:val="FF0000"/>
          <w:lang w:val="es-MX"/>
        </w:rPr>
      </w:pPr>
    </w:p>
    <w:p w14:paraId="0A773DF8" w14:textId="7D1179C9" w:rsidR="00B80BD1" w:rsidRPr="006B030F" w:rsidRDefault="00C81E00" w:rsidP="006B030F">
      <w:pPr>
        <w:pStyle w:val="ListParagraph"/>
        <w:numPr>
          <w:ilvl w:val="0"/>
          <w:numId w:val="27"/>
        </w:numPr>
        <w:rPr>
          <w:lang w:val="es-MX"/>
        </w:rPr>
      </w:pPr>
      <w:r w:rsidRPr="006B030F">
        <w:rPr>
          <w:color w:val="FF0000"/>
          <w:highlight w:val="yellow"/>
          <w:lang w:val="es-MX"/>
        </w:rPr>
        <w:t>(</w:t>
      </w:r>
      <w:r w:rsidR="0031007F" w:rsidRPr="006B030F">
        <w:rPr>
          <w:color w:val="FF0000"/>
          <w:highlight w:val="yellow"/>
          <w:lang w:val="es-MX"/>
        </w:rPr>
        <w:t>Agrega la información específica de tu empresa sobre cómo manejarás un evento de bloqueo para paradas prolongada</w:t>
      </w:r>
      <w:r w:rsidRPr="006B030F">
        <w:rPr>
          <w:color w:val="FF0000"/>
          <w:highlight w:val="yellow"/>
          <w:lang w:val="es-MX"/>
        </w:rPr>
        <w:t>s)</w:t>
      </w:r>
      <w:r w:rsidRPr="006B030F">
        <w:rPr>
          <w:color w:val="FF0000"/>
          <w:lang w:val="es-MX"/>
        </w:rPr>
        <w:t xml:space="preserve">  </w:t>
      </w:r>
    </w:p>
    <w:p w14:paraId="06971CD3" w14:textId="77777777" w:rsidR="00B80BD1" w:rsidRPr="00E069B0" w:rsidRDefault="00B80BD1" w:rsidP="006B030F">
      <w:pPr>
        <w:rPr>
          <w:color w:val="FF0000"/>
          <w:lang w:val="es-MX"/>
        </w:rPr>
      </w:pPr>
    </w:p>
    <w:p w14:paraId="6250A758" w14:textId="0993E1B1" w:rsidR="00B80BD1" w:rsidRPr="00E069B0" w:rsidRDefault="00C81E00" w:rsidP="006B030F">
      <w:pPr>
        <w:ind w:left="720" w:hanging="144"/>
        <w:rPr>
          <w:color w:val="FF0000"/>
          <w:lang w:val="es-MX"/>
        </w:rPr>
      </w:pPr>
      <w:r w:rsidRPr="00E069B0">
        <w:rPr>
          <w:color w:val="FF0000"/>
          <w:highlight w:val="yellow"/>
          <w:lang w:val="es-MX"/>
        </w:rPr>
        <w:t xml:space="preserve">* </w:t>
      </w:r>
      <w:r w:rsidR="001F5D5A" w:rsidRPr="00E069B0">
        <w:rPr>
          <w:color w:val="FF0000"/>
          <w:highlight w:val="yellow"/>
          <w:lang w:val="es-MX"/>
        </w:rPr>
        <w:t xml:space="preserve">La orientación a considerar de la normativa de Oregon OSHA: deben utilizarse procedimientos específicos durante cambios de turno o personal para garantizar la continuidad de la protección de bloqueo, incluida la disposición para la transferencia ordenada de la protección del dispositivo de bloqueo entre los </w:t>
      </w:r>
      <w:r w:rsidR="00676C98" w:rsidRPr="00E069B0">
        <w:rPr>
          <w:color w:val="FF0000"/>
          <w:highlight w:val="yellow"/>
          <w:lang w:val="es-MX"/>
        </w:rPr>
        <w:t>trabajadores</w:t>
      </w:r>
      <w:r w:rsidR="001F5D5A" w:rsidRPr="00E069B0">
        <w:rPr>
          <w:color w:val="FF0000"/>
          <w:highlight w:val="yellow"/>
          <w:lang w:val="es-MX"/>
        </w:rPr>
        <w:t xml:space="preserve"> que salen y los que ingresan</w:t>
      </w:r>
      <w:r w:rsidRPr="00E069B0">
        <w:rPr>
          <w:color w:val="FF0000"/>
          <w:highlight w:val="yellow"/>
          <w:lang w:val="es-MX"/>
        </w:rPr>
        <w:t>.</w:t>
      </w:r>
    </w:p>
    <w:p w14:paraId="2A1F701D" w14:textId="77777777" w:rsidR="00B80BD1" w:rsidRDefault="00B80BD1" w:rsidP="00F638F7">
      <w:pPr>
        <w:rPr>
          <w:lang w:val="es-MX"/>
        </w:rPr>
      </w:pPr>
    </w:p>
    <w:p w14:paraId="4844468E" w14:textId="77777777" w:rsidR="00F638F7" w:rsidRPr="00E069B0" w:rsidRDefault="00F638F7" w:rsidP="00F638F7">
      <w:pPr>
        <w:rPr>
          <w:lang w:val="es-MX"/>
        </w:rPr>
      </w:pPr>
    </w:p>
    <w:p w14:paraId="6BA0B493" w14:textId="449E4A90" w:rsidR="00B80BD1" w:rsidRPr="00E069B0" w:rsidRDefault="00AA2E20" w:rsidP="00F638F7">
      <w:pPr>
        <w:pStyle w:val="Heading3"/>
      </w:pPr>
      <w:bookmarkStart w:id="12" w:name="_26in1rg" w:colFirst="0" w:colLast="0"/>
      <w:bookmarkEnd w:id="12"/>
      <w:r w:rsidRPr="00E069B0">
        <w:t>Capacitación o entrenamiento</w:t>
      </w:r>
    </w:p>
    <w:p w14:paraId="03EFCA41" w14:textId="77777777" w:rsidR="00B80BD1" w:rsidRPr="00E069B0" w:rsidRDefault="00B80BD1" w:rsidP="00F638F7">
      <w:pPr>
        <w:rPr>
          <w:lang w:val="es-MX"/>
        </w:rPr>
      </w:pPr>
    </w:p>
    <w:p w14:paraId="22871DF5" w14:textId="733C4465" w:rsidR="00B80BD1" w:rsidRPr="00E069B0" w:rsidRDefault="00A70874" w:rsidP="00F638F7">
      <w:pPr>
        <w:rPr>
          <w:lang w:val="es-MX"/>
        </w:rPr>
      </w:pPr>
      <w:r w:rsidRPr="00E069B0">
        <w:rPr>
          <w:lang w:val="es-MX"/>
        </w:rPr>
        <w:t xml:space="preserve">Los </w:t>
      </w:r>
      <w:r w:rsidR="005735E7" w:rsidRPr="00E069B0">
        <w:rPr>
          <w:lang w:val="es-MX"/>
        </w:rPr>
        <w:t>trabajadores</w:t>
      </w:r>
      <w:r w:rsidRPr="00E069B0">
        <w:rPr>
          <w:lang w:val="es-MX"/>
        </w:rPr>
        <w:t xml:space="preserve"> que puedan estar expuestos a energía peligrosa recibirán capacitación antes de su asignación para garantizar que comprendan la política de control de energía de </w:t>
      </w:r>
      <w:r w:rsidRPr="00E069B0">
        <w:rPr>
          <w:color w:val="FF0000"/>
          <w:highlight w:val="yellow"/>
          <w:lang w:val="es-MX"/>
        </w:rPr>
        <w:t>(Agregar nombre de la empresa aquí)</w:t>
      </w:r>
      <w:r w:rsidRPr="00E069B0">
        <w:rPr>
          <w:lang w:val="es-MX"/>
        </w:rPr>
        <w:t xml:space="preserve"> y tengan las habilidades para aplicar, utilizar y quitar los controles de energía. La capacitación incluirá los requisitos del 1910.147 y lo siguiente:</w:t>
      </w:r>
    </w:p>
    <w:p w14:paraId="5F96A722" w14:textId="77777777" w:rsidR="00B80BD1" w:rsidRPr="00E069B0" w:rsidRDefault="00B80BD1" w:rsidP="00F638F7">
      <w:pPr>
        <w:rPr>
          <w:lang w:val="es-MX"/>
        </w:rPr>
      </w:pPr>
    </w:p>
    <w:p w14:paraId="5B95CD12" w14:textId="1853A438" w:rsidR="00B80BD1" w:rsidRPr="00F638F7" w:rsidRDefault="00A0092F" w:rsidP="00F638F7">
      <w:pPr>
        <w:pStyle w:val="ListParagraph"/>
        <w:numPr>
          <w:ilvl w:val="0"/>
          <w:numId w:val="28"/>
        </w:numPr>
        <w:rPr>
          <w:lang w:val="es-MX"/>
        </w:rPr>
      </w:pPr>
      <w:r w:rsidRPr="00F638F7">
        <w:rPr>
          <w:lang w:val="es-MX"/>
        </w:rPr>
        <w:t xml:space="preserve">Los trabajadores afectados </w:t>
      </w:r>
      <w:r w:rsidR="000A2BD6" w:rsidRPr="00F638F7">
        <w:rPr>
          <w:lang w:val="es-MX"/>
        </w:rPr>
        <w:t>recibirán</w:t>
      </w:r>
      <w:r w:rsidRPr="00F638F7">
        <w:rPr>
          <w:lang w:val="es-MX"/>
        </w:rPr>
        <w:t xml:space="preserve"> </w:t>
      </w:r>
      <w:r w:rsidR="000A2BD6" w:rsidRPr="00F638F7">
        <w:rPr>
          <w:lang w:val="es-MX"/>
        </w:rPr>
        <w:t>capacitación</w:t>
      </w:r>
      <w:r w:rsidRPr="00F638F7">
        <w:rPr>
          <w:lang w:val="es-MX"/>
        </w:rPr>
        <w:t xml:space="preserve"> </w:t>
      </w:r>
      <w:r w:rsidR="000A2BD6" w:rsidRPr="00F638F7">
        <w:rPr>
          <w:lang w:val="es-MX"/>
        </w:rPr>
        <w:t xml:space="preserve">sobre el propósito y el uso de los procedimientos de control de energía. </w:t>
      </w:r>
      <w:r w:rsidR="000A2BD6" w:rsidRPr="00F638F7">
        <w:rPr>
          <w:lang w:val="es-MX"/>
        </w:rPr>
        <w:br/>
      </w:r>
    </w:p>
    <w:p w14:paraId="5220BBB2" w14:textId="34B9FF00" w:rsidR="00B80BD1" w:rsidRPr="00F638F7" w:rsidRDefault="00587D80" w:rsidP="00F638F7">
      <w:pPr>
        <w:pStyle w:val="ListParagraph"/>
        <w:numPr>
          <w:ilvl w:val="0"/>
          <w:numId w:val="28"/>
        </w:numPr>
        <w:rPr>
          <w:lang w:val="es-MX"/>
        </w:rPr>
      </w:pPr>
      <w:r w:rsidRPr="00F638F7">
        <w:rPr>
          <w:lang w:val="es-MX"/>
        </w:rPr>
        <w:t xml:space="preserve">Los trabajadores autorizados </w:t>
      </w:r>
      <w:r w:rsidR="00F558A1" w:rsidRPr="00F638F7">
        <w:rPr>
          <w:lang w:val="es-MX"/>
        </w:rPr>
        <w:t>recibirán</w:t>
      </w:r>
      <w:r w:rsidRPr="00F638F7">
        <w:rPr>
          <w:lang w:val="es-MX"/>
        </w:rPr>
        <w:t xml:space="preserve"> </w:t>
      </w:r>
      <w:r w:rsidR="00F558A1" w:rsidRPr="00F638F7">
        <w:rPr>
          <w:lang w:val="es-MX"/>
        </w:rPr>
        <w:t>capacitación</w:t>
      </w:r>
      <w:r w:rsidRPr="00F638F7">
        <w:rPr>
          <w:lang w:val="es-MX"/>
        </w:rPr>
        <w:t xml:space="preserve"> para reconocer las fuentes de </w:t>
      </w:r>
      <w:r w:rsidR="00F558A1" w:rsidRPr="00F638F7">
        <w:rPr>
          <w:lang w:val="es-MX"/>
        </w:rPr>
        <w:t>energía</w:t>
      </w:r>
      <w:r w:rsidRPr="00F638F7">
        <w:rPr>
          <w:lang w:val="es-MX"/>
        </w:rPr>
        <w:t xml:space="preserve"> peligrosas, el tipo y la </w:t>
      </w:r>
      <w:r w:rsidR="00F558A1" w:rsidRPr="00F638F7">
        <w:rPr>
          <w:lang w:val="es-MX"/>
        </w:rPr>
        <w:t>magnitud</w:t>
      </w:r>
      <w:r w:rsidRPr="00F638F7">
        <w:rPr>
          <w:lang w:val="es-MX"/>
        </w:rPr>
        <w:t xml:space="preserve"> de la </w:t>
      </w:r>
      <w:r w:rsidR="00F558A1" w:rsidRPr="00F638F7">
        <w:rPr>
          <w:lang w:val="es-MX"/>
        </w:rPr>
        <w:t>energía</w:t>
      </w:r>
      <w:r w:rsidRPr="00F638F7">
        <w:rPr>
          <w:lang w:val="es-MX"/>
        </w:rPr>
        <w:t xml:space="preserve"> en el lugar de trabajo, los </w:t>
      </w:r>
      <w:r w:rsidR="00F558A1" w:rsidRPr="00F638F7">
        <w:rPr>
          <w:lang w:val="es-MX"/>
        </w:rPr>
        <w:t>métodos</w:t>
      </w:r>
      <w:r w:rsidRPr="00F638F7">
        <w:rPr>
          <w:lang w:val="es-MX"/>
        </w:rPr>
        <w:t xml:space="preserve"> y medios necesarios para aislar y controlar la </w:t>
      </w:r>
      <w:r w:rsidR="00F558A1" w:rsidRPr="00F638F7">
        <w:rPr>
          <w:lang w:val="es-MX"/>
        </w:rPr>
        <w:t>energía</w:t>
      </w:r>
      <w:r w:rsidRPr="00F638F7">
        <w:rPr>
          <w:lang w:val="es-MX"/>
        </w:rPr>
        <w:t xml:space="preserve">, y los medios para </w:t>
      </w:r>
      <w:r w:rsidRPr="00F638F7">
        <w:rPr>
          <w:lang w:val="es-MX"/>
        </w:rPr>
        <w:lastRenderedPageBreak/>
        <w:t xml:space="preserve">verificar que la </w:t>
      </w:r>
      <w:r w:rsidR="00F558A1" w:rsidRPr="00F638F7">
        <w:rPr>
          <w:lang w:val="es-MX"/>
        </w:rPr>
        <w:t>energía</w:t>
      </w:r>
      <w:r w:rsidRPr="00F638F7">
        <w:rPr>
          <w:lang w:val="es-MX"/>
        </w:rPr>
        <w:t xml:space="preserve"> este controlada. </w:t>
      </w:r>
      <w:r w:rsidR="00F558A1" w:rsidRPr="00F638F7">
        <w:rPr>
          <w:lang w:val="es-MX"/>
        </w:rPr>
        <w:br/>
      </w:r>
    </w:p>
    <w:p w14:paraId="4F1D9C1A" w14:textId="25D65733" w:rsidR="00B80BD1" w:rsidRPr="00F638F7" w:rsidRDefault="00193682" w:rsidP="00F638F7">
      <w:pPr>
        <w:pStyle w:val="ListParagraph"/>
        <w:numPr>
          <w:ilvl w:val="0"/>
          <w:numId w:val="28"/>
        </w:numPr>
        <w:rPr>
          <w:lang w:val="es-MX"/>
        </w:rPr>
      </w:pPr>
      <w:r w:rsidRPr="00F638F7">
        <w:rPr>
          <w:lang w:val="es-MX"/>
        </w:rPr>
        <w:t>Los trabajadores que trabajan en áreas donde se utilizan procedimientos de control de energía recibirán capacitación sobre los procedimientos y la prohibición de poner en marcha máquinas bloqueadas o etiquetadas</w:t>
      </w:r>
      <w:r w:rsidR="00C81E00" w:rsidRPr="00F638F7">
        <w:rPr>
          <w:lang w:val="es-MX"/>
        </w:rPr>
        <w:t>.</w:t>
      </w:r>
    </w:p>
    <w:p w14:paraId="13CB595B" w14:textId="77777777" w:rsidR="00B80BD1" w:rsidRPr="00E069B0" w:rsidRDefault="00B80BD1" w:rsidP="00F638F7">
      <w:pPr>
        <w:rPr>
          <w:lang w:val="es-MX"/>
        </w:rPr>
      </w:pPr>
    </w:p>
    <w:p w14:paraId="0A1C0C5E" w14:textId="274939E5" w:rsidR="00B80BD1" w:rsidRPr="00F638F7" w:rsidRDefault="009A30E1" w:rsidP="00F638F7">
      <w:pPr>
        <w:pStyle w:val="ListParagraph"/>
        <w:numPr>
          <w:ilvl w:val="0"/>
          <w:numId w:val="28"/>
        </w:numPr>
        <w:rPr>
          <w:lang w:val="es-MX"/>
        </w:rPr>
      </w:pPr>
      <w:r w:rsidRPr="00F638F7">
        <w:rPr>
          <w:lang w:val="es-MX"/>
        </w:rPr>
        <w:t>Los trabajadores recibirán capacitación nuevamente de forma anual para asegurar que comprendan la política y los procedimientos de control de energía</w:t>
      </w:r>
      <w:r w:rsidR="00C81E00" w:rsidRPr="00F638F7">
        <w:rPr>
          <w:lang w:val="es-MX"/>
        </w:rPr>
        <w:t>.</w:t>
      </w:r>
    </w:p>
    <w:p w14:paraId="6D9C8D39" w14:textId="77777777" w:rsidR="00B80BD1" w:rsidRPr="00E069B0" w:rsidRDefault="00B80BD1" w:rsidP="00F638F7">
      <w:pPr>
        <w:rPr>
          <w:lang w:val="es-MX"/>
        </w:rPr>
      </w:pPr>
    </w:p>
    <w:p w14:paraId="4A64DE85" w14:textId="40E6FB1C" w:rsidR="00B80BD1" w:rsidRPr="00F638F7" w:rsidRDefault="00530BD2" w:rsidP="00F638F7">
      <w:pPr>
        <w:pStyle w:val="ListParagraph"/>
        <w:numPr>
          <w:ilvl w:val="0"/>
          <w:numId w:val="28"/>
        </w:numPr>
        <w:rPr>
          <w:lang w:val="es-MX"/>
        </w:rPr>
      </w:pPr>
      <w:r w:rsidRPr="00F638F7">
        <w:rPr>
          <w:lang w:val="es-MX"/>
        </w:rPr>
        <w:t>Los trabajadores autorizados y afectados recibirán capacitación nuevamente cuando cambien sus asignaciones laborales, cambien los procedimientos de control de energía, el equipo o los procesos laborales presenten nuevos peligros, o cuando no sigan los procedimientos de control de energía</w:t>
      </w:r>
      <w:r w:rsidR="00C81E00" w:rsidRPr="00F638F7">
        <w:rPr>
          <w:lang w:val="es-MX"/>
        </w:rPr>
        <w:t>.</w:t>
      </w:r>
    </w:p>
    <w:p w14:paraId="675E05EE" w14:textId="77777777" w:rsidR="00B80BD1" w:rsidRPr="00E069B0" w:rsidRDefault="00B80BD1" w:rsidP="00F638F7">
      <w:pPr>
        <w:rPr>
          <w:lang w:val="es-MX"/>
        </w:rPr>
      </w:pPr>
    </w:p>
    <w:p w14:paraId="30F11C75" w14:textId="23A2BD14" w:rsidR="00175FCC" w:rsidRPr="00E069B0" w:rsidRDefault="005002A0" w:rsidP="00F638F7">
      <w:pPr>
        <w:rPr>
          <w:b/>
          <w:bCs/>
          <w:lang w:val="es-MX"/>
        </w:rPr>
      </w:pPr>
      <w:r w:rsidRPr="00E069B0">
        <w:rPr>
          <w:lang w:val="es-MX"/>
        </w:rPr>
        <w:t>S</w:t>
      </w:r>
      <w:r w:rsidR="00EE7130" w:rsidRPr="00E069B0">
        <w:rPr>
          <w:lang w:val="es-MX"/>
        </w:rPr>
        <w:t xml:space="preserve">e mantendrán registros de capacitación actualizados para cada </w:t>
      </w:r>
      <w:r w:rsidR="000832C7" w:rsidRPr="00E069B0">
        <w:rPr>
          <w:lang w:val="es-MX"/>
        </w:rPr>
        <w:t>trabajador</w:t>
      </w:r>
      <w:r w:rsidR="00EE7130" w:rsidRPr="00E069B0">
        <w:rPr>
          <w:lang w:val="es-MX"/>
        </w:rPr>
        <w:t xml:space="preserve"> autorizado y afectado, incluyendo el nombre del </w:t>
      </w:r>
      <w:r w:rsidR="000832C7" w:rsidRPr="00E069B0">
        <w:rPr>
          <w:lang w:val="es-MX"/>
        </w:rPr>
        <w:t>trabajador</w:t>
      </w:r>
      <w:r w:rsidR="00EE7130" w:rsidRPr="00E069B0">
        <w:rPr>
          <w:lang w:val="es-MX"/>
        </w:rPr>
        <w:t xml:space="preserve"> y la fecha de capacitación. </w:t>
      </w:r>
      <w:r w:rsidR="00EE7130" w:rsidRPr="00E069B0">
        <w:rPr>
          <w:color w:val="FF0000"/>
          <w:highlight w:val="yellow"/>
          <w:lang w:val="es-MX"/>
        </w:rPr>
        <w:t>Estos registros se encuentran en (nombre del lugar donde se mantendrán los registros de capacitación</w:t>
      </w:r>
      <w:bookmarkStart w:id="13" w:name="_lnxbz9" w:colFirst="0" w:colLast="0"/>
      <w:bookmarkEnd w:id="13"/>
      <w:r w:rsidR="00EE7130" w:rsidRPr="00E069B0">
        <w:rPr>
          <w:color w:val="FF0000"/>
          <w:highlight w:val="yellow"/>
          <w:lang w:val="es-MX"/>
        </w:rPr>
        <w:t>)</w:t>
      </w:r>
      <w:r w:rsidR="00EE7130" w:rsidRPr="00E069B0">
        <w:rPr>
          <w:color w:val="FF0000"/>
          <w:lang w:val="es-MX"/>
        </w:rPr>
        <w:t>.</w:t>
      </w:r>
    </w:p>
    <w:p w14:paraId="4958D6D6" w14:textId="77777777" w:rsidR="00175FCC" w:rsidRPr="00E069B0" w:rsidRDefault="00175FCC" w:rsidP="00F638F7">
      <w:pPr>
        <w:rPr>
          <w:b/>
          <w:bCs/>
          <w:lang w:val="es-MX"/>
        </w:rPr>
      </w:pPr>
    </w:p>
    <w:p w14:paraId="5838A6C1" w14:textId="77777777" w:rsidR="00927579" w:rsidRPr="00E069B0" w:rsidRDefault="00927579" w:rsidP="00F638F7">
      <w:pPr>
        <w:rPr>
          <w:b/>
          <w:bCs/>
          <w:lang w:val="es-MX"/>
        </w:rPr>
      </w:pPr>
    </w:p>
    <w:p w14:paraId="13C418D0" w14:textId="7468E569" w:rsidR="00B80BD1" w:rsidRPr="00E069B0" w:rsidRDefault="00B7414A" w:rsidP="00473061">
      <w:pPr>
        <w:pStyle w:val="Heading3"/>
      </w:pPr>
      <w:r w:rsidRPr="00E069B0">
        <w:t>Inspecciones de procedimientos escritos de control de energía</w:t>
      </w:r>
    </w:p>
    <w:p w14:paraId="0A4F7224" w14:textId="77777777" w:rsidR="00B80BD1" w:rsidRPr="00E069B0" w:rsidRDefault="00B80BD1" w:rsidP="00473061">
      <w:pPr>
        <w:rPr>
          <w:lang w:val="es-MX"/>
        </w:rPr>
      </w:pPr>
    </w:p>
    <w:p w14:paraId="2ABFC4B6" w14:textId="16EB4369" w:rsidR="00B80BD1" w:rsidRPr="00E069B0" w:rsidRDefault="0016708C" w:rsidP="00473061">
      <w:pPr>
        <w:rPr>
          <w:lang w:val="es-MX"/>
        </w:rPr>
      </w:pPr>
      <w:r w:rsidRPr="00E069B0">
        <w:rPr>
          <w:color w:val="FF0000"/>
          <w:highlight w:val="yellow"/>
          <w:lang w:val="es-MX"/>
        </w:rPr>
        <w:t>(Insertar nombre de la empresa aquí)</w:t>
      </w:r>
      <w:r w:rsidRPr="00E069B0">
        <w:rPr>
          <w:lang w:val="es-MX"/>
        </w:rPr>
        <w:t xml:space="preserve"> llevará a cabo y documentará inspecciones anuales de los procedimientos de control de energía para garantizar que los trabajadores los comprendan y utilicen de manera efectiva. </w:t>
      </w:r>
      <w:r w:rsidRPr="00E069B0">
        <w:rPr>
          <w:color w:val="FF0000"/>
          <w:highlight w:val="yellow"/>
          <w:lang w:val="es-MX"/>
        </w:rPr>
        <w:t>(Consulte y ajuste el Apéndice II de este documento o cree su propio formulario de evaluación específico)</w:t>
      </w:r>
      <w:r w:rsidRPr="00E069B0">
        <w:rPr>
          <w:lang w:val="es-MX"/>
        </w:rPr>
        <w:t xml:space="preserve">. Las inspecciones anuales deben identificar la máquina o equipo en el que se utilizó el procedimiento de control de energía, la fecha de la inspección, los </w:t>
      </w:r>
      <w:r w:rsidR="00F0709F" w:rsidRPr="00E069B0">
        <w:rPr>
          <w:lang w:val="es-MX"/>
        </w:rPr>
        <w:t>trabajadores</w:t>
      </w:r>
      <w:r w:rsidRPr="00E069B0">
        <w:rPr>
          <w:lang w:val="es-MX"/>
        </w:rPr>
        <w:t xml:space="preserve"> incluidos en la inspección y la persona que realiza la inspección.</w:t>
      </w:r>
    </w:p>
    <w:p w14:paraId="5AE48A43" w14:textId="77777777" w:rsidR="00B80BD1" w:rsidRPr="00E069B0" w:rsidRDefault="00B80BD1" w:rsidP="00473061">
      <w:pPr>
        <w:rPr>
          <w:lang w:val="es-MX"/>
        </w:rPr>
      </w:pPr>
    </w:p>
    <w:p w14:paraId="6B7A9F05" w14:textId="2A4F062D" w:rsidR="00B80BD1" w:rsidRPr="00E069B0" w:rsidRDefault="00F92240" w:rsidP="00473061">
      <w:pPr>
        <w:rPr>
          <w:lang w:val="es-MX"/>
        </w:rPr>
      </w:pPr>
      <w:r w:rsidRPr="00E069B0">
        <w:rPr>
          <w:lang w:val="es-MX"/>
        </w:rPr>
        <w:t>Esta inspección</w:t>
      </w:r>
      <w:r w:rsidR="00C81E00" w:rsidRPr="00E069B0">
        <w:rPr>
          <w:lang w:val="es-MX"/>
        </w:rPr>
        <w:t>:</w:t>
      </w:r>
    </w:p>
    <w:p w14:paraId="50F40DEB" w14:textId="77777777" w:rsidR="00B80BD1" w:rsidRPr="00E069B0" w:rsidRDefault="00B80BD1" w:rsidP="00473061">
      <w:pPr>
        <w:rPr>
          <w:lang w:val="es-MX"/>
        </w:rPr>
      </w:pPr>
    </w:p>
    <w:p w14:paraId="06575563" w14:textId="08853C7C" w:rsidR="00B80BD1" w:rsidRPr="00473061" w:rsidRDefault="00EB2FF7" w:rsidP="00473061">
      <w:pPr>
        <w:pStyle w:val="ListParagraph"/>
        <w:numPr>
          <w:ilvl w:val="0"/>
          <w:numId w:val="29"/>
        </w:numPr>
        <w:rPr>
          <w:lang w:val="es-MX"/>
        </w:rPr>
      </w:pPr>
      <w:r w:rsidRPr="00473061">
        <w:rPr>
          <w:lang w:val="es-MX"/>
        </w:rPr>
        <w:t xml:space="preserve">Será realizada por un </w:t>
      </w:r>
      <w:r w:rsidR="0042004A" w:rsidRPr="00473061">
        <w:rPr>
          <w:lang w:val="es-MX"/>
        </w:rPr>
        <w:t>trabajador</w:t>
      </w:r>
      <w:r w:rsidRPr="00473061">
        <w:rPr>
          <w:lang w:val="es-MX"/>
        </w:rPr>
        <w:t xml:space="preserve"> autorizado que no sea el o los que estén utilizando el procedimiento de control de energía que se está inspeccionando</w:t>
      </w:r>
      <w:r w:rsidR="00C81E00" w:rsidRPr="00473061">
        <w:rPr>
          <w:lang w:val="es-MX"/>
        </w:rPr>
        <w:t>.</w:t>
      </w:r>
    </w:p>
    <w:p w14:paraId="77A52294" w14:textId="77777777" w:rsidR="00B80BD1" w:rsidRPr="00E069B0" w:rsidRDefault="00B80BD1" w:rsidP="00473061">
      <w:pPr>
        <w:rPr>
          <w:lang w:val="es-MX"/>
        </w:rPr>
      </w:pPr>
    </w:p>
    <w:p w14:paraId="6E4329C4" w14:textId="488F59AE" w:rsidR="00B80BD1" w:rsidRPr="00473061" w:rsidRDefault="00AA0C6B" w:rsidP="00473061">
      <w:pPr>
        <w:pStyle w:val="ListParagraph"/>
        <w:numPr>
          <w:ilvl w:val="0"/>
          <w:numId w:val="29"/>
        </w:numPr>
        <w:rPr>
          <w:lang w:val="es-MX"/>
        </w:rPr>
      </w:pPr>
      <w:r w:rsidRPr="00473061">
        <w:rPr>
          <w:lang w:val="es-MX"/>
        </w:rPr>
        <w:t>Se llevará a cabo para corregir cualquier desviación o insuficiencia identificada</w:t>
      </w:r>
      <w:r w:rsidR="00C81E00" w:rsidRPr="00473061">
        <w:rPr>
          <w:lang w:val="es-MX"/>
        </w:rPr>
        <w:t>.</w:t>
      </w:r>
    </w:p>
    <w:p w14:paraId="007DCDA8" w14:textId="77777777" w:rsidR="00B80BD1" w:rsidRPr="00E069B0" w:rsidRDefault="00B80BD1" w:rsidP="00473061">
      <w:pPr>
        <w:rPr>
          <w:lang w:val="es-MX"/>
        </w:rPr>
      </w:pPr>
    </w:p>
    <w:p w14:paraId="48784369" w14:textId="3892EF55" w:rsidR="00B80BD1" w:rsidRPr="00473061" w:rsidRDefault="00D16E95" w:rsidP="00473061">
      <w:pPr>
        <w:pStyle w:val="ListParagraph"/>
        <w:numPr>
          <w:ilvl w:val="0"/>
          <w:numId w:val="29"/>
        </w:numPr>
        <w:rPr>
          <w:lang w:val="es-MX"/>
        </w:rPr>
      </w:pPr>
      <w:r w:rsidRPr="00473061">
        <w:rPr>
          <w:lang w:val="es-MX"/>
        </w:rPr>
        <w:t>Incluirá una revisión entre el inspector y cada trabajador autorizado de las responsabilidades de los trabajadores en el procedimiento de control de energía que se está inspeccionando</w:t>
      </w:r>
      <w:r w:rsidR="00C81E00" w:rsidRPr="00473061">
        <w:rPr>
          <w:lang w:val="es-MX"/>
        </w:rPr>
        <w:t>.</w:t>
      </w:r>
    </w:p>
    <w:p w14:paraId="450EA2D7" w14:textId="77777777" w:rsidR="00B80BD1" w:rsidRPr="00E069B0" w:rsidRDefault="00B80BD1" w:rsidP="00473061">
      <w:pPr>
        <w:rPr>
          <w:lang w:val="es-MX"/>
        </w:rPr>
      </w:pPr>
    </w:p>
    <w:p w14:paraId="3DD355C9" w14:textId="77777777" w:rsidR="00B80BD1" w:rsidRPr="00E069B0" w:rsidRDefault="00B80BD1" w:rsidP="00473061">
      <w:pPr>
        <w:rPr>
          <w:lang w:val="es-MX"/>
        </w:rPr>
      </w:pPr>
    </w:p>
    <w:p w14:paraId="328EABA3" w14:textId="0A54BCB5" w:rsidR="00B80BD1" w:rsidRDefault="005F323D" w:rsidP="00473061">
      <w:pPr>
        <w:rPr>
          <w:lang w:val="es-MX"/>
        </w:rPr>
      </w:pPr>
      <w:r w:rsidRPr="00E069B0">
        <w:rPr>
          <w:lang w:val="es-MX"/>
        </w:rPr>
        <w:t xml:space="preserve">Si un inspector descubre que los </w:t>
      </w:r>
      <w:r w:rsidR="00D64E36" w:rsidRPr="00E069B0">
        <w:rPr>
          <w:lang w:val="es-MX"/>
        </w:rPr>
        <w:t>trabajadores</w:t>
      </w:r>
      <w:r w:rsidRPr="00E069B0">
        <w:rPr>
          <w:lang w:val="es-MX"/>
        </w:rPr>
        <w:t xml:space="preserve"> no están siguiendo un procedimiento de control de energía o que el procedimiento no los está protegiendo, los </w:t>
      </w:r>
      <w:r w:rsidR="00D64E36" w:rsidRPr="00E069B0">
        <w:rPr>
          <w:lang w:val="es-MX"/>
        </w:rPr>
        <w:t>trabajadores</w:t>
      </w:r>
      <w:r w:rsidRPr="00E069B0">
        <w:rPr>
          <w:lang w:val="es-MX"/>
        </w:rPr>
        <w:t xml:space="preserve"> deben recibir nueva capacitación y corregirse las deficiencias del procedimiento</w:t>
      </w:r>
      <w:r w:rsidR="00C81E00" w:rsidRPr="00E069B0">
        <w:rPr>
          <w:lang w:val="es-MX"/>
        </w:rPr>
        <w:t>.</w:t>
      </w:r>
    </w:p>
    <w:p w14:paraId="03F6FDFB" w14:textId="77777777" w:rsidR="00473061" w:rsidRDefault="00473061" w:rsidP="00473061">
      <w:pPr>
        <w:rPr>
          <w:lang w:val="es-MX"/>
        </w:rPr>
      </w:pPr>
    </w:p>
    <w:p w14:paraId="2F41C034" w14:textId="77777777" w:rsidR="00473061" w:rsidRDefault="00473061" w:rsidP="00473061">
      <w:pPr>
        <w:rPr>
          <w:lang w:val="es-MX"/>
        </w:rPr>
      </w:pPr>
    </w:p>
    <w:p w14:paraId="64860C74" w14:textId="77777777" w:rsidR="00473061" w:rsidRDefault="00473061" w:rsidP="00473061">
      <w:pPr>
        <w:rPr>
          <w:lang w:val="es-MX"/>
        </w:rPr>
      </w:pPr>
    </w:p>
    <w:p w14:paraId="4B9DB7C0" w14:textId="77777777" w:rsidR="00473061" w:rsidRDefault="00473061" w:rsidP="00473061">
      <w:pPr>
        <w:rPr>
          <w:lang w:val="es-MX"/>
        </w:rPr>
      </w:pPr>
    </w:p>
    <w:p w14:paraId="7E8127E3" w14:textId="77777777" w:rsidR="00473061" w:rsidRDefault="00473061" w:rsidP="00473061">
      <w:pPr>
        <w:rPr>
          <w:lang w:val="es-MX"/>
        </w:rPr>
      </w:pPr>
    </w:p>
    <w:p w14:paraId="3AC3935A" w14:textId="77777777" w:rsidR="00473061" w:rsidRDefault="00473061" w:rsidP="00473061">
      <w:pPr>
        <w:rPr>
          <w:lang w:val="es-MX"/>
        </w:rPr>
      </w:pPr>
    </w:p>
    <w:p w14:paraId="11B41520" w14:textId="77777777" w:rsidR="00473061" w:rsidRDefault="00473061" w:rsidP="00473061">
      <w:pPr>
        <w:rPr>
          <w:lang w:val="es-MX"/>
        </w:rPr>
      </w:pPr>
    </w:p>
    <w:p w14:paraId="0DBE1C09" w14:textId="77777777" w:rsidR="00473061" w:rsidRDefault="00473061" w:rsidP="00473061">
      <w:pPr>
        <w:rPr>
          <w:lang w:val="es-MX"/>
        </w:rPr>
      </w:pPr>
    </w:p>
    <w:p w14:paraId="2972977F" w14:textId="77777777" w:rsidR="00471AA3" w:rsidRPr="00E069B0" w:rsidRDefault="00471AA3" w:rsidP="00473061">
      <w:pPr>
        <w:rPr>
          <w:lang w:val="es-MX"/>
        </w:rPr>
      </w:pPr>
    </w:p>
    <w:p w14:paraId="7E922C4F" w14:textId="473D78DE" w:rsidR="00B80BD1" w:rsidRPr="00E069B0" w:rsidRDefault="00E35B7D" w:rsidP="00471AA3">
      <w:pPr>
        <w:pStyle w:val="Heading2"/>
      </w:pPr>
      <w:r w:rsidRPr="00E069B0">
        <w:lastRenderedPageBreak/>
        <w:t>Apéndice</w:t>
      </w:r>
      <w:r w:rsidR="00C81E00" w:rsidRPr="00E069B0">
        <w:t xml:space="preserve"> I</w:t>
      </w:r>
    </w:p>
    <w:p w14:paraId="30DCCCAD" w14:textId="77777777" w:rsidR="00B80BD1" w:rsidRPr="00E069B0" w:rsidRDefault="00B80BD1">
      <w:pPr>
        <w:pBdr>
          <w:top w:val="nil"/>
          <w:left w:val="nil"/>
          <w:bottom w:val="nil"/>
          <w:right w:val="nil"/>
          <w:between w:val="nil"/>
        </w:pBdr>
        <w:jc w:val="right"/>
        <w:rPr>
          <w:b/>
          <w:color w:val="FF0000"/>
          <w:lang w:val="es-MX"/>
        </w:rPr>
      </w:pPr>
    </w:p>
    <w:p w14:paraId="23D5E519" w14:textId="4866FB9E" w:rsidR="00B80BD1" w:rsidRPr="00E069B0" w:rsidRDefault="00C30273" w:rsidP="00471AA3">
      <w:pPr>
        <w:pStyle w:val="Heading3"/>
        <w:jc w:val="center"/>
      </w:pPr>
      <w:r w:rsidRPr="00E069B0">
        <w:t>Procedimiento de bloqueo específico de la máquina</w:t>
      </w:r>
    </w:p>
    <w:p w14:paraId="36AF6883" w14:textId="77777777" w:rsidR="00B80BD1" w:rsidRPr="00E069B0" w:rsidRDefault="00B80BD1">
      <w:pPr>
        <w:jc w:val="center"/>
        <w:rPr>
          <w:sz w:val="16"/>
          <w:szCs w:val="16"/>
          <w:lang w:val="es-MX"/>
        </w:rPr>
      </w:pPr>
    </w:p>
    <w:tbl>
      <w:tblPr>
        <w:tblW w:w="9975" w:type="dxa"/>
        <w:jc w:val="center"/>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ayout w:type="fixed"/>
        <w:tblCellMar>
          <w:left w:w="115" w:type="dxa"/>
          <w:right w:w="115" w:type="dxa"/>
        </w:tblCellMar>
        <w:tblLook w:val="0000" w:firstRow="0" w:lastRow="0" w:firstColumn="0" w:lastColumn="0" w:noHBand="0" w:noVBand="0"/>
      </w:tblPr>
      <w:tblGrid>
        <w:gridCol w:w="3346"/>
        <w:gridCol w:w="2582"/>
        <w:gridCol w:w="4047"/>
      </w:tblGrid>
      <w:tr w:rsidR="00B80BD1" w:rsidRPr="00E069B0" w14:paraId="025F0915" w14:textId="77777777" w:rsidTr="003A66FF">
        <w:trPr>
          <w:trHeight w:val="720"/>
          <w:jc w:val="center"/>
        </w:trPr>
        <w:tc>
          <w:tcPr>
            <w:tcW w:w="3346"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53012F52" w14:textId="0C2EA442" w:rsidR="00B80BD1" w:rsidRPr="00E069B0" w:rsidRDefault="00C81E00" w:rsidP="0034593F">
            <w:pPr>
              <w:pBdr>
                <w:top w:val="nil"/>
                <w:left w:val="nil"/>
                <w:bottom w:val="nil"/>
                <w:right w:val="nil"/>
                <w:between w:val="nil"/>
              </w:pBdr>
              <w:spacing w:after="160"/>
              <w:rPr>
                <w:b/>
                <w:bCs/>
                <w:color w:val="000000"/>
                <w:sz w:val="18"/>
                <w:szCs w:val="18"/>
                <w:lang w:val="es-MX"/>
              </w:rPr>
            </w:pPr>
            <w:r w:rsidRPr="00E069B0">
              <w:rPr>
                <w:b/>
                <w:bCs/>
                <w:color w:val="000000" w:themeColor="text1"/>
                <w:sz w:val="18"/>
                <w:szCs w:val="18"/>
                <w:lang w:val="es-MX"/>
              </w:rPr>
              <w:t>Proces</w:t>
            </w:r>
            <w:r w:rsidR="00C30273" w:rsidRPr="00E069B0">
              <w:rPr>
                <w:b/>
                <w:bCs/>
                <w:color w:val="000000" w:themeColor="text1"/>
                <w:sz w:val="18"/>
                <w:szCs w:val="18"/>
                <w:lang w:val="es-MX"/>
              </w:rPr>
              <w:t>o</w:t>
            </w:r>
            <w:r w:rsidRPr="00E069B0">
              <w:rPr>
                <w:b/>
                <w:bCs/>
                <w:color w:val="000000" w:themeColor="text1"/>
                <w:sz w:val="18"/>
                <w:szCs w:val="18"/>
                <w:lang w:val="es-MX"/>
              </w:rPr>
              <w:t>/</w:t>
            </w:r>
            <w:r w:rsidR="6FEE8F47" w:rsidRPr="00E069B0">
              <w:rPr>
                <w:b/>
                <w:bCs/>
                <w:color w:val="000000" w:themeColor="text1"/>
                <w:sz w:val="18"/>
                <w:szCs w:val="18"/>
                <w:lang w:val="es-MX"/>
              </w:rPr>
              <w:t>e</w:t>
            </w:r>
            <w:r w:rsidRPr="00E069B0">
              <w:rPr>
                <w:b/>
                <w:bCs/>
                <w:color w:val="000000" w:themeColor="text1"/>
                <w:sz w:val="18"/>
                <w:szCs w:val="18"/>
                <w:lang w:val="es-MX"/>
              </w:rPr>
              <w:t>quip</w:t>
            </w:r>
            <w:r w:rsidR="00C30273" w:rsidRPr="00E069B0">
              <w:rPr>
                <w:b/>
                <w:bCs/>
                <w:color w:val="000000" w:themeColor="text1"/>
                <w:sz w:val="18"/>
                <w:szCs w:val="18"/>
                <w:lang w:val="es-MX"/>
              </w:rPr>
              <w:t>o</w:t>
            </w:r>
            <w:r w:rsidRPr="00E069B0">
              <w:rPr>
                <w:b/>
                <w:bCs/>
                <w:color w:val="000000" w:themeColor="text1"/>
                <w:sz w:val="18"/>
                <w:szCs w:val="18"/>
                <w:lang w:val="es-MX"/>
              </w:rPr>
              <w:t>:</w:t>
            </w:r>
          </w:p>
        </w:tc>
        <w:tc>
          <w:tcPr>
            <w:tcW w:w="6629"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54C529ED" w14:textId="77777777" w:rsidR="00B80BD1" w:rsidRPr="00E069B0" w:rsidRDefault="00B80BD1" w:rsidP="0034593F">
            <w:pPr>
              <w:rPr>
                <w:sz w:val="18"/>
                <w:szCs w:val="18"/>
                <w:lang w:val="es-MX"/>
              </w:rPr>
            </w:pPr>
          </w:p>
        </w:tc>
      </w:tr>
      <w:tr w:rsidR="00B80BD1" w:rsidRPr="00E069B0" w14:paraId="6A49A4FB" w14:textId="77777777" w:rsidTr="003A66FF">
        <w:trPr>
          <w:trHeight w:val="720"/>
          <w:jc w:val="center"/>
        </w:trPr>
        <w:tc>
          <w:tcPr>
            <w:tcW w:w="3346"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538DA280" w14:textId="7B5EB5E7" w:rsidR="00B80BD1" w:rsidRPr="00E069B0" w:rsidRDefault="00AB3961" w:rsidP="0034593F">
            <w:pPr>
              <w:pBdr>
                <w:top w:val="nil"/>
                <w:left w:val="nil"/>
                <w:bottom w:val="nil"/>
                <w:right w:val="nil"/>
                <w:between w:val="nil"/>
              </w:pBdr>
              <w:spacing w:after="160"/>
              <w:rPr>
                <w:b/>
                <w:color w:val="000000"/>
                <w:sz w:val="18"/>
                <w:szCs w:val="18"/>
                <w:lang w:val="es-MX"/>
              </w:rPr>
            </w:pPr>
            <w:proofErr w:type="spellStart"/>
            <w:r w:rsidRPr="00E069B0">
              <w:rPr>
                <w:b/>
                <w:color w:val="000000"/>
                <w:sz w:val="18"/>
                <w:szCs w:val="18"/>
                <w:lang w:val="es-MX"/>
              </w:rPr>
              <w:t>N°</w:t>
            </w:r>
            <w:proofErr w:type="spellEnd"/>
            <w:r w:rsidRPr="00E069B0">
              <w:rPr>
                <w:b/>
                <w:color w:val="000000"/>
                <w:sz w:val="18"/>
                <w:szCs w:val="18"/>
                <w:lang w:val="es-MX"/>
              </w:rPr>
              <w:t xml:space="preserve"> de identificación de equipo</w:t>
            </w:r>
            <w:r w:rsidR="00C81E00" w:rsidRPr="00E069B0">
              <w:rPr>
                <w:b/>
                <w:color w:val="000000"/>
                <w:sz w:val="18"/>
                <w:szCs w:val="18"/>
                <w:lang w:val="es-MX"/>
              </w:rPr>
              <w:t>:</w:t>
            </w:r>
          </w:p>
        </w:tc>
        <w:tc>
          <w:tcPr>
            <w:tcW w:w="258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3101716D" w14:textId="77777777" w:rsidR="00B80BD1" w:rsidRPr="00E069B0" w:rsidRDefault="00C81E00" w:rsidP="0034593F">
            <w:pPr>
              <w:pBdr>
                <w:top w:val="nil"/>
                <w:left w:val="nil"/>
                <w:bottom w:val="nil"/>
                <w:right w:val="nil"/>
                <w:between w:val="nil"/>
              </w:pBdr>
              <w:spacing w:after="160"/>
              <w:rPr>
                <w:b/>
                <w:color w:val="000000"/>
                <w:sz w:val="18"/>
                <w:szCs w:val="18"/>
                <w:lang w:val="es-MX"/>
              </w:rPr>
            </w:pPr>
            <w:r w:rsidRPr="00E069B0">
              <w:rPr>
                <w:b/>
                <w:color w:val="000000"/>
                <w:sz w:val="18"/>
                <w:szCs w:val="18"/>
                <w:lang w:val="es-MX"/>
              </w:rPr>
              <w:t>Date:</w:t>
            </w:r>
          </w:p>
        </w:tc>
        <w:tc>
          <w:tcPr>
            <w:tcW w:w="4047"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1C0157D6" w14:textId="77777777" w:rsidR="00B80BD1" w:rsidRPr="00E069B0" w:rsidRDefault="00B80BD1" w:rsidP="0034593F">
            <w:pPr>
              <w:rPr>
                <w:sz w:val="18"/>
                <w:szCs w:val="18"/>
                <w:lang w:val="es-MX"/>
              </w:rPr>
            </w:pPr>
          </w:p>
        </w:tc>
      </w:tr>
      <w:tr w:rsidR="00B80BD1" w:rsidRPr="00F325A9" w14:paraId="034EB3A1" w14:textId="77777777" w:rsidTr="428725EF">
        <w:trPr>
          <w:trHeight w:val="714"/>
          <w:jc w:val="center"/>
        </w:trPr>
        <w:tc>
          <w:tcPr>
            <w:tcW w:w="3346"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000011FC" w14:textId="3196204F" w:rsidR="00B80BD1" w:rsidRPr="00E069B0" w:rsidRDefault="009E02DF" w:rsidP="0034593F">
            <w:pPr>
              <w:pBdr>
                <w:top w:val="nil"/>
                <w:left w:val="nil"/>
                <w:bottom w:val="nil"/>
                <w:right w:val="nil"/>
                <w:between w:val="nil"/>
              </w:pBdr>
              <w:rPr>
                <w:b/>
                <w:bCs/>
                <w:color w:val="000000"/>
                <w:sz w:val="18"/>
                <w:szCs w:val="18"/>
                <w:lang w:val="es-MX"/>
              </w:rPr>
            </w:pPr>
            <w:r w:rsidRPr="00E069B0">
              <w:rPr>
                <w:b/>
                <w:bCs/>
                <w:color w:val="000000" w:themeColor="text1"/>
                <w:sz w:val="18"/>
                <w:szCs w:val="18"/>
                <w:lang w:val="es-MX"/>
              </w:rPr>
              <w:t>Recursos de energía</w:t>
            </w:r>
            <w:r w:rsidR="00C81E00" w:rsidRPr="00E069B0">
              <w:rPr>
                <w:b/>
                <w:bCs/>
                <w:color w:val="000000" w:themeColor="text1"/>
                <w:sz w:val="18"/>
                <w:szCs w:val="18"/>
                <w:lang w:val="es-MX"/>
              </w:rPr>
              <w:t>:</w:t>
            </w:r>
          </w:p>
          <w:p w14:paraId="3691E7B2" w14:textId="77777777" w:rsidR="00B80BD1" w:rsidRPr="00E069B0" w:rsidRDefault="00B80BD1" w:rsidP="0034593F">
            <w:pPr>
              <w:pBdr>
                <w:top w:val="nil"/>
                <w:left w:val="nil"/>
                <w:bottom w:val="nil"/>
                <w:right w:val="nil"/>
                <w:between w:val="nil"/>
              </w:pBdr>
              <w:rPr>
                <w:b/>
                <w:color w:val="000000"/>
                <w:sz w:val="18"/>
                <w:szCs w:val="18"/>
                <w:lang w:val="es-MX"/>
              </w:rPr>
            </w:pPr>
          </w:p>
          <w:p w14:paraId="69D00996" w14:textId="5DDB79F9" w:rsidR="00B80BD1" w:rsidRPr="00E069B0" w:rsidRDefault="00C81E00" w:rsidP="0034593F">
            <w:pPr>
              <w:pBdr>
                <w:top w:val="nil"/>
                <w:left w:val="nil"/>
                <w:bottom w:val="nil"/>
                <w:right w:val="nil"/>
                <w:between w:val="nil"/>
              </w:pBdr>
              <w:rPr>
                <w:color w:val="000000"/>
                <w:sz w:val="18"/>
                <w:szCs w:val="18"/>
                <w:lang w:val="es-MX"/>
              </w:rPr>
            </w:pPr>
            <w:r w:rsidRPr="00E069B0">
              <w:rPr>
                <w:color w:val="000000"/>
                <w:sz w:val="18"/>
                <w:szCs w:val="18"/>
                <w:lang w:val="es-MX"/>
              </w:rPr>
              <w:t>(</w:t>
            </w:r>
            <w:r w:rsidR="00D40858" w:rsidRPr="00E069B0">
              <w:rPr>
                <w:color w:val="000000"/>
                <w:sz w:val="18"/>
                <w:szCs w:val="18"/>
                <w:lang w:val="es-MX"/>
              </w:rPr>
              <w:t>eléctrica</w:t>
            </w:r>
            <w:r w:rsidRPr="00E069B0">
              <w:rPr>
                <w:color w:val="000000"/>
                <w:sz w:val="18"/>
                <w:szCs w:val="18"/>
                <w:lang w:val="es-MX"/>
              </w:rPr>
              <w:t xml:space="preserve">, </w:t>
            </w:r>
            <w:r w:rsidR="00D40858" w:rsidRPr="00E069B0">
              <w:rPr>
                <w:color w:val="000000"/>
                <w:sz w:val="18"/>
                <w:szCs w:val="18"/>
                <w:lang w:val="es-MX"/>
              </w:rPr>
              <w:t>mecánica</w:t>
            </w:r>
            <w:r w:rsidRPr="00E069B0">
              <w:rPr>
                <w:color w:val="000000"/>
                <w:sz w:val="18"/>
                <w:szCs w:val="18"/>
                <w:lang w:val="es-MX"/>
              </w:rPr>
              <w:t xml:space="preserve">, </w:t>
            </w:r>
            <w:r w:rsidR="00D40858" w:rsidRPr="00E069B0">
              <w:rPr>
                <w:color w:val="000000"/>
                <w:sz w:val="18"/>
                <w:szCs w:val="18"/>
                <w:lang w:val="es-MX"/>
              </w:rPr>
              <w:t>hidráulica</w:t>
            </w:r>
            <w:r w:rsidRPr="00E069B0">
              <w:rPr>
                <w:color w:val="000000"/>
                <w:sz w:val="18"/>
                <w:szCs w:val="18"/>
                <w:lang w:val="es-MX"/>
              </w:rPr>
              <w:t xml:space="preserve">, </w:t>
            </w:r>
            <w:r w:rsidR="00D40858" w:rsidRPr="00E069B0">
              <w:rPr>
                <w:color w:val="000000"/>
                <w:sz w:val="18"/>
                <w:szCs w:val="18"/>
                <w:lang w:val="es-MX"/>
              </w:rPr>
              <w:t>neumática</w:t>
            </w:r>
            <w:r w:rsidRPr="00E069B0">
              <w:rPr>
                <w:color w:val="000000"/>
                <w:sz w:val="18"/>
                <w:szCs w:val="18"/>
                <w:lang w:val="es-MX"/>
              </w:rPr>
              <w:t xml:space="preserve">, </w:t>
            </w:r>
            <w:r w:rsidR="00D40858" w:rsidRPr="00E069B0">
              <w:rPr>
                <w:color w:val="000000"/>
                <w:sz w:val="18"/>
                <w:szCs w:val="18"/>
                <w:lang w:val="es-MX"/>
              </w:rPr>
              <w:t>químico</w:t>
            </w:r>
            <w:r w:rsidRPr="00E069B0">
              <w:rPr>
                <w:color w:val="000000"/>
                <w:sz w:val="18"/>
                <w:szCs w:val="18"/>
                <w:lang w:val="es-MX"/>
              </w:rPr>
              <w:t>, grav</w:t>
            </w:r>
            <w:r w:rsidR="00D40858" w:rsidRPr="00E069B0">
              <w:rPr>
                <w:color w:val="000000"/>
                <w:sz w:val="18"/>
                <w:szCs w:val="18"/>
                <w:lang w:val="es-MX"/>
              </w:rPr>
              <w:t>edad,</w:t>
            </w:r>
            <w:r w:rsidRPr="00E069B0">
              <w:rPr>
                <w:color w:val="000000"/>
                <w:sz w:val="18"/>
                <w:szCs w:val="18"/>
                <w:lang w:val="es-MX"/>
              </w:rPr>
              <w:t xml:space="preserve"> </w:t>
            </w:r>
            <w:r w:rsidR="00D40858" w:rsidRPr="00E069B0">
              <w:rPr>
                <w:color w:val="000000"/>
                <w:sz w:val="18"/>
                <w:szCs w:val="18"/>
                <w:lang w:val="es-MX"/>
              </w:rPr>
              <w:t>térmica</w:t>
            </w:r>
            <w:r w:rsidRPr="00E069B0">
              <w:rPr>
                <w:color w:val="000000"/>
                <w:sz w:val="18"/>
                <w:szCs w:val="18"/>
                <w:lang w:val="es-MX"/>
              </w:rPr>
              <w:t xml:space="preserve">, </w:t>
            </w:r>
            <w:r w:rsidR="00D40858" w:rsidRPr="00E069B0">
              <w:rPr>
                <w:color w:val="000000"/>
                <w:sz w:val="18"/>
                <w:szCs w:val="18"/>
                <w:lang w:val="es-MX"/>
              </w:rPr>
              <w:t>u</w:t>
            </w:r>
            <w:r w:rsidRPr="00E069B0">
              <w:rPr>
                <w:color w:val="000000"/>
                <w:sz w:val="18"/>
                <w:szCs w:val="18"/>
                <w:lang w:val="es-MX"/>
              </w:rPr>
              <w:t xml:space="preserve"> otr</w:t>
            </w:r>
            <w:r w:rsidR="00D40858" w:rsidRPr="00E069B0">
              <w:rPr>
                <w:color w:val="000000"/>
                <w:sz w:val="18"/>
                <w:szCs w:val="18"/>
                <w:lang w:val="es-MX"/>
              </w:rPr>
              <w:t>a</w:t>
            </w:r>
            <w:r w:rsidRPr="00E069B0">
              <w:rPr>
                <w:color w:val="000000"/>
                <w:sz w:val="18"/>
                <w:szCs w:val="18"/>
                <w:lang w:val="es-MX"/>
              </w:rPr>
              <w:t>s)</w:t>
            </w:r>
          </w:p>
        </w:tc>
        <w:tc>
          <w:tcPr>
            <w:tcW w:w="6629"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526770CE" w14:textId="77777777" w:rsidR="00B80BD1" w:rsidRPr="00E069B0" w:rsidRDefault="00B80BD1" w:rsidP="0034593F">
            <w:pPr>
              <w:rPr>
                <w:sz w:val="18"/>
                <w:szCs w:val="18"/>
                <w:lang w:val="es-MX"/>
              </w:rPr>
            </w:pPr>
          </w:p>
          <w:p w14:paraId="7CBEED82" w14:textId="77777777" w:rsidR="00B80BD1" w:rsidRPr="00E069B0" w:rsidRDefault="00B80BD1" w:rsidP="0034593F">
            <w:pPr>
              <w:rPr>
                <w:b/>
                <w:sz w:val="18"/>
                <w:szCs w:val="18"/>
                <w:lang w:val="es-MX"/>
              </w:rPr>
            </w:pPr>
          </w:p>
        </w:tc>
      </w:tr>
      <w:tr w:rsidR="00B80BD1" w:rsidRPr="00F325A9" w14:paraId="540EFD6F" w14:textId="77777777" w:rsidTr="428725EF">
        <w:trPr>
          <w:trHeight w:val="885"/>
          <w:jc w:val="center"/>
        </w:trPr>
        <w:tc>
          <w:tcPr>
            <w:tcW w:w="3346"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6548889E" w14:textId="17B1D3E1" w:rsidR="00B80BD1" w:rsidRPr="00E069B0" w:rsidRDefault="002B08A5" w:rsidP="0034593F">
            <w:pPr>
              <w:pBdr>
                <w:top w:val="nil"/>
                <w:left w:val="nil"/>
                <w:bottom w:val="nil"/>
                <w:right w:val="nil"/>
                <w:between w:val="nil"/>
              </w:pBdr>
              <w:spacing w:after="160"/>
              <w:rPr>
                <w:b/>
                <w:bCs/>
                <w:color w:val="000000"/>
                <w:sz w:val="18"/>
                <w:szCs w:val="18"/>
                <w:lang w:val="es-MX"/>
              </w:rPr>
            </w:pPr>
            <w:r w:rsidRPr="00E069B0">
              <w:rPr>
                <w:b/>
                <w:bCs/>
                <w:color w:val="000000" w:themeColor="text1"/>
                <w:sz w:val="18"/>
                <w:szCs w:val="18"/>
                <w:lang w:val="es-MX"/>
              </w:rPr>
              <w:t>U</w:t>
            </w:r>
            <w:r w:rsidR="00920B39" w:rsidRPr="00E069B0">
              <w:rPr>
                <w:b/>
                <w:bCs/>
                <w:color w:val="000000" w:themeColor="text1"/>
                <w:sz w:val="18"/>
                <w:szCs w:val="18"/>
                <w:lang w:val="es-MX"/>
              </w:rPr>
              <w:t>bicación de las fuentes de control de energía</w:t>
            </w:r>
            <w:r w:rsidR="00C81E00" w:rsidRPr="00E069B0">
              <w:rPr>
                <w:b/>
                <w:bCs/>
                <w:color w:val="000000" w:themeColor="text1"/>
                <w:sz w:val="18"/>
                <w:szCs w:val="18"/>
                <w:lang w:val="es-MX"/>
              </w:rPr>
              <w:t xml:space="preserve">: </w:t>
            </w:r>
          </w:p>
          <w:p w14:paraId="318A7099" w14:textId="4DFD4092" w:rsidR="00B80BD1" w:rsidRPr="00E069B0" w:rsidRDefault="00C81E00" w:rsidP="0034593F">
            <w:pPr>
              <w:pBdr>
                <w:top w:val="nil"/>
                <w:left w:val="nil"/>
                <w:bottom w:val="nil"/>
                <w:right w:val="nil"/>
                <w:between w:val="nil"/>
              </w:pBdr>
              <w:spacing w:after="160"/>
              <w:rPr>
                <w:color w:val="000000"/>
                <w:sz w:val="18"/>
                <w:szCs w:val="18"/>
                <w:lang w:val="es-MX"/>
              </w:rPr>
            </w:pPr>
            <w:r w:rsidRPr="00E069B0">
              <w:rPr>
                <w:color w:val="000000"/>
                <w:sz w:val="18"/>
                <w:szCs w:val="18"/>
                <w:lang w:val="es-MX"/>
              </w:rPr>
              <w:t>(</w:t>
            </w:r>
            <w:r w:rsidR="007C310E" w:rsidRPr="00E069B0">
              <w:rPr>
                <w:color w:val="000000"/>
                <w:sz w:val="18"/>
                <w:szCs w:val="18"/>
                <w:lang w:val="es-MX"/>
              </w:rPr>
              <w:t xml:space="preserve">interruptores de </w:t>
            </w:r>
            <w:r w:rsidR="00AD4C79" w:rsidRPr="00E069B0">
              <w:rPr>
                <w:color w:val="000000"/>
                <w:sz w:val="18"/>
                <w:szCs w:val="18"/>
                <w:lang w:val="es-MX"/>
              </w:rPr>
              <w:t>desconexión</w:t>
            </w:r>
            <w:r w:rsidR="007C310E" w:rsidRPr="00E069B0">
              <w:rPr>
                <w:color w:val="000000"/>
                <w:sz w:val="18"/>
                <w:szCs w:val="18"/>
                <w:lang w:val="es-MX"/>
              </w:rPr>
              <w:t xml:space="preserve">, interruptores </w:t>
            </w:r>
            <w:r w:rsidR="00AD4C79" w:rsidRPr="00E069B0">
              <w:rPr>
                <w:color w:val="000000"/>
                <w:sz w:val="18"/>
                <w:szCs w:val="18"/>
                <w:lang w:val="es-MX"/>
              </w:rPr>
              <w:t>automáticos</w:t>
            </w:r>
            <w:r w:rsidR="007C310E" w:rsidRPr="00E069B0">
              <w:rPr>
                <w:color w:val="000000"/>
                <w:sz w:val="18"/>
                <w:szCs w:val="18"/>
                <w:lang w:val="es-MX"/>
              </w:rPr>
              <w:t xml:space="preserve">, </w:t>
            </w:r>
            <w:r w:rsidR="00AD4C79" w:rsidRPr="00E069B0">
              <w:rPr>
                <w:color w:val="000000"/>
                <w:sz w:val="18"/>
                <w:szCs w:val="18"/>
                <w:lang w:val="es-MX"/>
              </w:rPr>
              <w:t>válvulas</w:t>
            </w:r>
            <w:r w:rsidR="007C310E" w:rsidRPr="00E069B0">
              <w:rPr>
                <w:color w:val="000000"/>
                <w:sz w:val="18"/>
                <w:szCs w:val="18"/>
                <w:lang w:val="es-MX"/>
              </w:rPr>
              <w:t>, bloque</w:t>
            </w:r>
            <w:r w:rsidR="00AD4C79" w:rsidRPr="00E069B0">
              <w:rPr>
                <w:color w:val="000000"/>
                <w:sz w:val="18"/>
                <w:szCs w:val="18"/>
                <w:lang w:val="es-MX"/>
              </w:rPr>
              <w:t>s u otros</w:t>
            </w:r>
            <w:r w:rsidRPr="00E069B0">
              <w:rPr>
                <w:color w:val="000000"/>
                <w:sz w:val="18"/>
                <w:szCs w:val="18"/>
                <w:lang w:val="es-MX"/>
              </w:rPr>
              <w:t>)</w:t>
            </w:r>
          </w:p>
        </w:tc>
        <w:tc>
          <w:tcPr>
            <w:tcW w:w="6629"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6E36661F" w14:textId="77777777" w:rsidR="00B80BD1" w:rsidRPr="00E069B0" w:rsidRDefault="00B80BD1" w:rsidP="0034593F">
            <w:pPr>
              <w:rPr>
                <w:sz w:val="18"/>
                <w:szCs w:val="18"/>
                <w:lang w:val="es-MX"/>
              </w:rPr>
            </w:pPr>
          </w:p>
        </w:tc>
      </w:tr>
      <w:tr w:rsidR="00B80BD1" w:rsidRPr="00E069B0" w14:paraId="243801E4" w14:textId="77777777" w:rsidTr="003A66FF">
        <w:trPr>
          <w:trHeight w:val="576"/>
          <w:jc w:val="center"/>
        </w:trPr>
        <w:tc>
          <w:tcPr>
            <w:tcW w:w="3346"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08F09760" w14:textId="7D195D43" w:rsidR="00B80BD1" w:rsidRPr="00E069B0" w:rsidRDefault="005211A8" w:rsidP="0034593F">
            <w:pPr>
              <w:pBdr>
                <w:top w:val="nil"/>
                <w:left w:val="nil"/>
                <w:bottom w:val="nil"/>
                <w:right w:val="nil"/>
                <w:between w:val="nil"/>
              </w:pBdr>
              <w:spacing w:after="160"/>
              <w:rPr>
                <w:b/>
                <w:bCs/>
                <w:color w:val="000000"/>
                <w:sz w:val="18"/>
                <w:szCs w:val="18"/>
                <w:lang w:val="es-MX"/>
              </w:rPr>
            </w:pPr>
            <w:r w:rsidRPr="00E069B0">
              <w:rPr>
                <w:b/>
                <w:bCs/>
                <w:color w:val="000000" w:themeColor="text1"/>
                <w:sz w:val="18"/>
                <w:szCs w:val="18"/>
                <w:lang w:val="es-MX"/>
              </w:rPr>
              <w:t>Trabajadores autorizados</w:t>
            </w:r>
            <w:r w:rsidR="00C81E00" w:rsidRPr="00E069B0">
              <w:rPr>
                <w:b/>
                <w:bCs/>
                <w:color w:val="000000" w:themeColor="text1"/>
                <w:sz w:val="18"/>
                <w:szCs w:val="18"/>
                <w:lang w:val="es-MX"/>
              </w:rPr>
              <w:t>:</w:t>
            </w:r>
          </w:p>
          <w:p w14:paraId="38645DC7" w14:textId="77777777" w:rsidR="00B80BD1" w:rsidRPr="00E069B0" w:rsidRDefault="00B80BD1" w:rsidP="0034593F">
            <w:pPr>
              <w:rPr>
                <w:sz w:val="18"/>
                <w:szCs w:val="18"/>
                <w:lang w:val="es-MX"/>
              </w:rPr>
            </w:pPr>
          </w:p>
        </w:tc>
        <w:tc>
          <w:tcPr>
            <w:tcW w:w="6629"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135E58C4" w14:textId="77777777" w:rsidR="00B80BD1" w:rsidRPr="00E069B0" w:rsidRDefault="00B80BD1" w:rsidP="0034593F">
            <w:pPr>
              <w:rPr>
                <w:sz w:val="18"/>
                <w:szCs w:val="18"/>
                <w:lang w:val="es-MX"/>
              </w:rPr>
            </w:pPr>
          </w:p>
        </w:tc>
      </w:tr>
      <w:tr w:rsidR="00B80BD1" w:rsidRPr="00F325A9" w14:paraId="0378106C" w14:textId="77777777" w:rsidTr="003A66FF">
        <w:trPr>
          <w:trHeight w:val="864"/>
          <w:jc w:val="center"/>
        </w:trPr>
        <w:tc>
          <w:tcPr>
            <w:tcW w:w="9975"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5CA666A6" w14:textId="7698D82F" w:rsidR="00B80BD1" w:rsidRPr="00E069B0" w:rsidRDefault="00354E3B" w:rsidP="0034593F">
            <w:pPr>
              <w:pBdr>
                <w:top w:val="nil"/>
                <w:left w:val="nil"/>
                <w:bottom w:val="nil"/>
                <w:right w:val="nil"/>
                <w:between w:val="nil"/>
              </w:pBdr>
              <w:spacing w:after="160"/>
              <w:rPr>
                <w:b/>
                <w:bCs/>
                <w:color w:val="000000"/>
                <w:sz w:val="18"/>
                <w:szCs w:val="18"/>
                <w:lang w:val="es-MX"/>
              </w:rPr>
            </w:pPr>
            <w:r w:rsidRPr="00E069B0">
              <w:rPr>
                <w:b/>
                <w:bCs/>
                <w:color w:val="000000" w:themeColor="text1"/>
                <w:sz w:val="18"/>
                <w:szCs w:val="18"/>
                <w:lang w:val="es-MX"/>
              </w:rPr>
              <w:t>Procedimientos de apagado</w:t>
            </w:r>
            <w:r w:rsidR="00C81E00" w:rsidRPr="00E069B0">
              <w:rPr>
                <w:b/>
                <w:bCs/>
                <w:color w:val="000000" w:themeColor="text1"/>
                <w:sz w:val="18"/>
                <w:szCs w:val="18"/>
                <w:lang w:val="es-MX"/>
              </w:rPr>
              <w:t xml:space="preserve">: </w:t>
            </w:r>
            <w:r w:rsidR="00C81E00" w:rsidRPr="00E069B0">
              <w:rPr>
                <w:color w:val="000000" w:themeColor="text1"/>
                <w:sz w:val="18"/>
                <w:szCs w:val="18"/>
                <w:lang w:val="es-MX"/>
              </w:rPr>
              <w:t>(</w:t>
            </w:r>
            <w:r w:rsidR="001E54C1" w:rsidRPr="00E069B0">
              <w:rPr>
                <w:color w:val="000000" w:themeColor="text1"/>
                <w:sz w:val="18"/>
                <w:szCs w:val="18"/>
                <w:lang w:val="es-MX"/>
              </w:rPr>
              <w:t>Cómo apagar todo el equipo</w:t>
            </w:r>
            <w:r w:rsidR="00C81E00" w:rsidRPr="00E069B0">
              <w:rPr>
                <w:color w:val="000000" w:themeColor="text1"/>
                <w:sz w:val="18"/>
                <w:szCs w:val="18"/>
                <w:lang w:val="es-MX"/>
              </w:rPr>
              <w:t>)</w:t>
            </w:r>
          </w:p>
          <w:p w14:paraId="62EBF9A1" w14:textId="77777777" w:rsidR="00B80BD1" w:rsidRPr="00E069B0" w:rsidRDefault="00B80BD1" w:rsidP="0034593F">
            <w:pPr>
              <w:rPr>
                <w:sz w:val="18"/>
                <w:szCs w:val="18"/>
                <w:lang w:val="es-MX"/>
              </w:rPr>
            </w:pPr>
          </w:p>
        </w:tc>
      </w:tr>
      <w:tr w:rsidR="00B80BD1" w:rsidRPr="00F325A9" w14:paraId="1851BCA4" w14:textId="77777777" w:rsidTr="428725EF">
        <w:trPr>
          <w:trHeight w:val="786"/>
          <w:jc w:val="center"/>
        </w:trPr>
        <w:tc>
          <w:tcPr>
            <w:tcW w:w="9975"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162107ED" w14:textId="28E9AE8E" w:rsidR="00B80BD1" w:rsidRPr="00E069B0" w:rsidRDefault="009E03B2" w:rsidP="0034593F">
            <w:pPr>
              <w:pBdr>
                <w:top w:val="nil"/>
                <w:left w:val="nil"/>
                <w:bottom w:val="nil"/>
                <w:right w:val="nil"/>
                <w:between w:val="nil"/>
              </w:pBdr>
              <w:spacing w:after="160"/>
              <w:rPr>
                <w:color w:val="000000"/>
                <w:sz w:val="18"/>
                <w:szCs w:val="18"/>
                <w:lang w:val="es-MX"/>
              </w:rPr>
            </w:pPr>
            <w:r w:rsidRPr="00E069B0">
              <w:rPr>
                <w:b/>
                <w:bCs/>
                <w:color w:val="000000" w:themeColor="text1"/>
                <w:sz w:val="18"/>
                <w:szCs w:val="18"/>
                <w:lang w:val="es-MX"/>
              </w:rPr>
              <w:t>Aislamiento de máquinas/equipo</w:t>
            </w:r>
            <w:r w:rsidR="00C81E00" w:rsidRPr="00E069B0">
              <w:rPr>
                <w:b/>
                <w:bCs/>
                <w:color w:val="000000" w:themeColor="text1"/>
                <w:sz w:val="18"/>
                <w:szCs w:val="18"/>
                <w:lang w:val="es-MX"/>
              </w:rPr>
              <w:t xml:space="preserve">: </w:t>
            </w:r>
            <w:r w:rsidR="00C81E00" w:rsidRPr="00E069B0">
              <w:rPr>
                <w:color w:val="000000" w:themeColor="text1"/>
                <w:sz w:val="18"/>
                <w:szCs w:val="18"/>
                <w:lang w:val="es-MX"/>
              </w:rPr>
              <w:t>(</w:t>
            </w:r>
            <w:r w:rsidR="000E5924" w:rsidRPr="00E069B0">
              <w:rPr>
                <w:color w:val="000000" w:themeColor="text1"/>
                <w:sz w:val="18"/>
                <w:szCs w:val="18"/>
                <w:lang w:val="es-MX"/>
              </w:rPr>
              <w:t xml:space="preserve">Fuentes </w:t>
            </w:r>
            <w:r w:rsidR="00857BFF" w:rsidRPr="00E069B0">
              <w:rPr>
                <w:color w:val="000000" w:themeColor="text1"/>
                <w:sz w:val="18"/>
                <w:szCs w:val="18"/>
                <w:lang w:val="es-MX"/>
              </w:rPr>
              <w:t>de energía apagadas y disipadas para aislar la fuente</w:t>
            </w:r>
            <w:r w:rsidR="00C81E00" w:rsidRPr="00E069B0">
              <w:rPr>
                <w:color w:val="000000" w:themeColor="text1"/>
                <w:sz w:val="18"/>
                <w:szCs w:val="18"/>
                <w:lang w:val="es-MX"/>
              </w:rPr>
              <w:t>)</w:t>
            </w:r>
          </w:p>
          <w:p w14:paraId="0C6C2CD5" w14:textId="77777777" w:rsidR="00B80BD1" w:rsidRPr="00E069B0" w:rsidRDefault="00B80BD1" w:rsidP="0034593F">
            <w:pPr>
              <w:rPr>
                <w:sz w:val="18"/>
                <w:szCs w:val="18"/>
                <w:lang w:val="es-MX"/>
              </w:rPr>
            </w:pPr>
          </w:p>
        </w:tc>
      </w:tr>
      <w:tr w:rsidR="00B80BD1" w:rsidRPr="00F325A9" w14:paraId="3A827759" w14:textId="77777777" w:rsidTr="428725EF">
        <w:trPr>
          <w:trHeight w:val="777"/>
          <w:jc w:val="center"/>
        </w:trPr>
        <w:tc>
          <w:tcPr>
            <w:tcW w:w="9975"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44BEC761" w14:textId="588A0AAE" w:rsidR="00B80BD1" w:rsidRPr="00E069B0" w:rsidRDefault="00C81E00" w:rsidP="0034593F">
            <w:pPr>
              <w:pBdr>
                <w:top w:val="nil"/>
                <w:left w:val="nil"/>
                <w:bottom w:val="nil"/>
                <w:right w:val="nil"/>
                <w:between w:val="nil"/>
              </w:pBdr>
              <w:spacing w:after="160"/>
              <w:rPr>
                <w:color w:val="000000"/>
                <w:sz w:val="18"/>
                <w:szCs w:val="18"/>
                <w:lang w:val="es-MX"/>
              </w:rPr>
            </w:pPr>
            <w:r w:rsidRPr="00E069B0">
              <w:rPr>
                <w:b/>
                <w:bCs/>
                <w:color w:val="000000" w:themeColor="text1"/>
                <w:sz w:val="18"/>
                <w:szCs w:val="18"/>
                <w:lang w:val="es-MX"/>
              </w:rPr>
              <w:t>Ap</w:t>
            </w:r>
            <w:r w:rsidR="00E57B95" w:rsidRPr="00E069B0">
              <w:rPr>
                <w:b/>
                <w:bCs/>
                <w:color w:val="000000" w:themeColor="text1"/>
                <w:sz w:val="18"/>
                <w:szCs w:val="18"/>
                <w:lang w:val="es-MX"/>
              </w:rPr>
              <w:t>licar dispositivos de bloqueo</w:t>
            </w:r>
            <w:r w:rsidRPr="00E069B0">
              <w:rPr>
                <w:b/>
                <w:bCs/>
                <w:color w:val="000000" w:themeColor="text1"/>
                <w:sz w:val="18"/>
                <w:szCs w:val="18"/>
                <w:lang w:val="es-MX"/>
              </w:rPr>
              <w:t xml:space="preserve">: </w:t>
            </w:r>
            <w:r w:rsidRPr="00E069B0">
              <w:rPr>
                <w:color w:val="000000" w:themeColor="text1"/>
                <w:sz w:val="18"/>
                <w:szCs w:val="18"/>
                <w:lang w:val="es-MX"/>
              </w:rPr>
              <w:t>(</w:t>
            </w:r>
            <w:r w:rsidR="00B91E7B" w:rsidRPr="00E069B0">
              <w:rPr>
                <w:color w:val="000000" w:themeColor="text1"/>
                <w:sz w:val="18"/>
                <w:szCs w:val="18"/>
                <w:lang w:val="es-MX"/>
              </w:rPr>
              <w:t>Fijados para garantizar que la fuente de energía no se active</w:t>
            </w:r>
            <w:r w:rsidRPr="00E069B0">
              <w:rPr>
                <w:color w:val="000000" w:themeColor="text1"/>
                <w:sz w:val="18"/>
                <w:szCs w:val="18"/>
                <w:lang w:val="es-MX"/>
              </w:rPr>
              <w:t>)</w:t>
            </w:r>
          </w:p>
          <w:p w14:paraId="709E88E4" w14:textId="77777777" w:rsidR="00B80BD1" w:rsidRPr="00E069B0" w:rsidRDefault="00B80BD1" w:rsidP="0034593F">
            <w:pPr>
              <w:rPr>
                <w:sz w:val="18"/>
                <w:szCs w:val="18"/>
                <w:lang w:val="es-MX"/>
              </w:rPr>
            </w:pPr>
          </w:p>
        </w:tc>
      </w:tr>
      <w:tr w:rsidR="00B80BD1" w:rsidRPr="00F325A9" w14:paraId="58CB1FE6" w14:textId="77777777" w:rsidTr="428725EF">
        <w:trPr>
          <w:trHeight w:val="885"/>
          <w:jc w:val="center"/>
        </w:trPr>
        <w:tc>
          <w:tcPr>
            <w:tcW w:w="9975"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1EF9FC57" w14:textId="0925DB1A" w:rsidR="00B80BD1" w:rsidRPr="00AA40C6" w:rsidRDefault="00E069B0" w:rsidP="0034593F">
            <w:pPr>
              <w:pBdr>
                <w:top w:val="nil"/>
                <w:left w:val="nil"/>
                <w:bottom w:val="nil"/>
                <w:right w:val="nil"/>
                <w:between w:val="nil"/>
              </w:pBdr>
              <w:spacing w:after="160"/>
              <w:rPr>
                <w:b/>
                <w:bCs/>
                <w:color w:val="000000"/>
                <w:sz w:val="18"/>
                <w:szCs w:val="18"/>
                <w:lang w:val="es-MX"/>
              </w:rPr>
            </w:pPr>
            <w:r w:rsidRPr="00AA40C6">
              <w:rPr>
                <w:b/>
                <w:bCs/>
                <w:color w:val="000000" w:themeColor="text1"/>
                <w:sz w:val="18"/>
                <w:szCs w:val="18"/>
                <w:lang w:val="es-MX"/>
              </w:rPr>
              <w:t>Verificación</w:t>
            </w:r>
            <w:r w:rsidR="00C81E00" w:rsidRPr="00AA40C6">
              <w:rPr>
                <w:b/>
                <w:bCs/>
                <w:color w:val="000000" w:themeColor="text1"/>
                <w:sz w:val="18"/>
                <w:szCs w:val="18"/>
                <w:lang w:val="es-MX"/>
              </w:rPr>
              <w:t xml:space="preserve"> </w:t>
            </w:r>
            <w:r w:rsidRPr="00AA40C6">
              <w:rPr>
                <w:b/>
                <w:bCs/>
                <w:color w:val="000000" w:themeColor="text1"/>
                <w:sz w:val="18"/>
                <w:szCs w:val="18"/>
                <w:lang w:val="es-MX"/>
              </w:rPr>
              <w:t>de aislamiento</w:t>
            </w:r>
            <w:r w:rsidR="00C81E00" w:rsidRPr="00AA40C6">
              <w:rPr>
                <w:b/>
                <w:bCs/>
                <w:color w:val="000000" w:themeColor="text1"/>
                <w:sz w:val="18"/>
                <w:szCs w:val="18"/>
                <w:lang w:val="es-MX"/>
              </w:rPr>
              <w:t xml:space="preserve">: </w:t>
            </w:r>
            <w:r w:rsidR="00C81E00" w:rsidRPr="00AA40C6">
              <w:rPr>
                <w:color w:val="000000" w:themeColor="text1"/>
                <w:sz w:val="18"/>
                <w:szCs w:val="18"/>
                <w:lang w:val="es-MX"/>
              </w:rPr>
              <w:t>(</w:t>
            </w:r>
            <w:r w:rsidR="00AA40C6" w:rsidRPr="00AA40C6">
              <w:rPr>
                <w:color w:val="000000" w:themeColor="text1"/>
                <w:sz w:val="18"/>
                <w:szCs w:val="18"/>
                <w:lang w:val="es-MX"/>
              </w:rPr>
              <w:t>Intentar pone</w:t>
            </w:r>
            <w:r w:rsidR="00AA40C6">
              <w:rPr>
                <w:color w:val="000000" w:themeColor="text1"/>
                <w:sz w:val="18"/>
                <w:szCs w:val="18"/>
                <w:lang w:val="es-MX"/>
              </w:rPr>
              <w:t>r</w:t>
            </w:r>
            <w:r w:rsidR="00AA40C6" w:rsidRPr="00AA40C6">
              <w:rPr>
                <w:color w:val="000000" w:themeColor="text1"/>
                <w:sz w:val="18"/>
                <w:szCs w:val="18"/>
                <w:lang w:val="es-MX"/>
              </w:rPr>
              <w:t xml:space="preserve"> en marcha la máquina para asegurar de que se </w:t>
            </w:r>
            <w:r w:rsidR="00AA40C6">
              <w:rPr>
                <w:color w:val="000000" w:themeColor="text1"/>
                <w:sz w:val="18"/>
                <w:szCs w:val="18"/>
                <w:lang w:val="es-MX"/>
              </w:rPr>
              <w:t>hayan identificado todas las fuente</w:t>
            </w:r>
            <w:r w:rsidR="00F11C86">
              <w:rPr>
                <w:color w:val="000000" w:themeColor="text1"/>
                <w:sz w:val="18"/>
                <w:szCs w:val="18"/>
                <w:lang w:val="es-MX"/>
              </w:rPr>
              <w:t>s</w:t>
            </w:r>
            <w:r w:rsidR="00AA40C6">
              <w:rPr>
                <w:color w:val="000000" w:themeColor="text1"/>
                <w:sz w:val="18"/>
                <w:szCs w:val="18"/>
                <w:lang w:val="es-MX"/>
              </w:rPr>
              <w:t xml:space="preserve"> de energía y se hayan bloqueado correctamente</w:t>
            </w:r>
            <w:r w:rsidR="00C81E00" w:rsidRPr="00AA40C6">
              <w:rPr>
                <w:color w:val="000000" w:themeColor="text1"/>
                <w:sz w:val="18"/>
                <w:szCs w:val="18"/>
                <w:lang w:val="es-MX"/>
              </w:rPr>
              <w:t>.)</w:t>
            </w:r>
          </w:p>
        </w:tc>
      </w:tr>
      <w:tr w:rsidR="00B80BD1" w:rsidRPr="00E069B0" w14:paraId="27425318" w14:textId="77777777" w:rsidTr="428725EF">
        <w:trPr>
          <w:trHeight w:val="894"/>
          <w:jc w:val="center"/>
        </w:trPr>
        <w:tc>
          <w:tcPr>
            <w:tcW w:w="9975"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74A0C546" w14:textId="54141395" w:rsidR="00B80BD1" w:rsidRPr="00E069B0" w:rsidRDefault="00F11C86" w:rsidP="0034593F">
            <w:pPr>
              <w:pBdr>
                <w:top w:val="nil"/>
                <w:left w:val="nil"/>
                <w:bottom w:val="nil"/>
                <w:right w:val="nil"/>
                <w:between w:val="nil"/>
              </w:pBdr>
              <w:spacing w:after="160"/>
              <w:rPr>
                <w:b/>
                <w:bCs/>
                <w:color w:val="000000"/>
                <w:sz w:val="18"/>
                <w:szCs w:val="18"/>
                <w:lang w:val="es-MX"/>
              </w:rPr>
            </w:pPr>
            <w:r>
              <w:rPr>
                <w:b/>
                <w:bCs/>
                <w:color w:val="000000" w:themeColor="text1"/>
                <w:sz w:val="18"/>
                <w:szCs w:val="18"/>
                <w:lang w:val="es-MX"/>
              </w:rPr>
              <w:t>Realizar el trabajo:</w:t>
            </w:r>
          </w:p>
        </w:tc>
      </w:tr>
      <w:tr w:rsidR="00B80BD1" w:rsidRPr="00F325A9" w14:paraId="1FC4CDE5" w14:textId="77777777" w:rsidTr="428725EF">
        <w:trPr>
          <w:trHeight w:val="1056"/>
          <w:jc w:val="center"/>
        </w:trPr>
        <w:tc>
          <w:tcPr>
            <w:tcW w:w="9975"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53B64F64" w14:textId="0617A037" w:rsidR="00B80BD1" w:rsidRPr="0034593F" w:rsidRDefault="00C81E00" w:rsidP="0034593F">
            <w:pPr>
              <w:pBdr>
                <w:top w:val="nil"/>
                <w:left w:val="nil"/>
                <w:bottom w:val="nil"/>
                <w:right w:val="nil"/>
                <w:between w:val="nil"/>
              </w:pBdr>
              <w:spacing w:after="160"/>
              <w:rPr>
                <w:b/>
                <w:bCs/>
                <w:color w:val="000000"/>
                <w:spacing w:val="-2"/>
                <w:sz w:val="18"/>
                <w:szCs w:val="18"/>
                <w:lang w:val="es-MX"/>
              </w:rPr>
            </w:pPr>
            <w:r w:rsidRPr="0034593F">
              <w:rPr>
                <w:b/>
                <w:bCs/>
                <w:color w:val="000000" w:themeColor="text1"/>
                <w:spacing w:val="-2"/>
                <w:sz w:val="18"/>
                <w:szCs w:val="18"/>
                <w:lang w:val="es-MX"/>
              </w:rPr>
              <w:t>Re</w:t>
            </w:r>
            <w:r w:rsidR="00BC6DF8" w:rsidRPr="0034593F">
              <w:rPr>
                <w:b/>
                <w:bCs/>
                <w:color w:val="000000" w:themeColor="text1"/>
                <w:spacing w:val="-2"/>
                <w:sz w:val="18"/>
                <w:szCs w:val="18"/>
                <w:lang w:val="es-MX"/>
              </w:rPr>
              <w:t>tirada de dispositivos de bloqueo</w:t>
            </w:r>
            <w:r w:rsidRPr="0034593F">
              <w:rPr>
                <w:b/>
                <w:bCs/>
                <w:color w:val="000000" w:themeColor="text1"/>
                <w:spacing w:val="-2"/>
                <w:sz w:val="18"/>
                <w:szCs w:val="18"/>
                <w:lang w:val="es-MX"/>
              </w:rPr>
              <w:t xml:space="preserve">: </w:t>
            </w:r>
            <w:r w:rsidRPr="0034593F">
              <w:rPr>
                <w:color w:val="000000" w:themeColor="text1"/>
                <w:spacing w:val="-2"/>
                <w:sz w:val="18"/>
                <w:szCs w:val="18"/>
                <w:lang w:val="es-MX"/>
              </w:rPr>
              <w:t>(</w:t>
            </w:r>
            <w:r w:rsidR="004411FA" w:rsidRPr="0034593F">
              <w:rPr>
                <w:color w:val="000000" w:themeColor="text1"/>
                <w:spacing w:val="-2"/>
                <w:sz w:val="18"/>
                <w:szCs w:val="18"/>
                <w:lang w:val="es-MX"/>
              </w:rPr>
              <w:t xml:space="preserve">Asegurarse de que todas las herramientas sean retiradas del </w:t>
            </w:r>
            <w:r w:rsidR="009618D0" w:rsidRPr="0034593F">
              <w:rPr>
                <w:color w:val="000000" w:themeColor="text1"/>
                <w:spacing w:val="-2"/>
                <w:sz w:val="18"/>
                <w:szCs w:val="18"/>
                <w:lang w:val="es-MX"/>
              </w:rPr>
              <w:t>área</w:t>
            </w:r>
            <w:r w:rsidR="004411FA" w:rsidRPr="0034593F">
              <w:rPr>
                <w:color w:val="000000" w:themeColor="text1"/>
                <w:spacing w:val="-2"/>
                <w:sz w:val="18"/>
                <w:szCs w:val="18"/>
                <w:lang w:val="es-MX"/>
              </w:rPr>
              <w:t xml:space="preserve"> de trabajo y todas las protecciones sean colocadas de nuevo en el equipo antes de reini</w:t>
            </w:r>
            <w:r w:rsidR="009618D0" w:rsidRPr="0034593F">
              <w:rPr>
                <w:color w:val="000000" w:themeColor="text1"/>
                <w:spacing w:val="-2"/>
                <w:sz w:val="18"/>
                <w:szCs w:val="18"/>
                <w:lang w:val="es-MX"/>
              </w:rPr>
              <w:t>ciar el equipo</w:t>
            </w:r>
            <w:r w:rsidR="206E2D2F" w:rsidRPr="0034593F">
              <w:rPr>
                <w:color w:val="000000" w:themeColor="text1"/>
                <w:spacing w:val="-2"/>
                <w:sz w:val="18"/>
                <w:szCs w:val="18"/>
                <w:lang w:val="es-MX"/>
              </w:rPr>
              <w:t>.</w:t>
            </w:r>
            <w:r w:rsidRPr="0034593F">
              <w:rPr>
                <w:color w:val="000000" w:themeColor="text1"/>
                <w:spacing w:val="-2"/>
                <w:sz w:val="18"/>
                <w:szCs w:val="18"/>
                <w:lang w:val="es-MX"/>
              </w:rPr>
              <w:t>)</w:t>
            </w:r>
          </w:p>
        </w:tc>
      </w:tr>
      <w:tr w:rsidR="00B80BD1" w:rsidRPr="00F325A9" w14:paraId="674027C0" w14:textId="77777777" w:rsidTr="428725EF">
        <w:trPr>
          <w:trHeight w:val="885"/>
          <w:jc w:val="center"/>
        </w:trPr>
        <w:tc>
          <w:tcPr>
            <w:tcW w:w="9975"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6B946992" w14:textId="223CC2C3" w:rsidR="00B80BD1" w:rsidRPr="00654109" w:rsidRDefault="00C81E00" w:rsidP="0034593F">
            <w:pPr>
              <w:pBdr>
                <w:top w:val="nil"/>
                <w:left w:val="nil"/>
                <w:bottom w:val="nil"/>
                <w:right w:val="nil"/>
                <w:between w:val="nil"/>
              </w:pBdr>
              <w:spacing w:after="160"/>
              <w:rPr>
                <w:b/>
                <w:bCs/>
                <w:color w:val="000000"/>
                <w:sz w:val="18"/>
                <w:szCs w:val="18"/>
                <w:lang w:val="es-MX"/>
              </w:rPr>
            </w:pPr>
            <w:r w:rsidRPr="00654109">
              <w:rPr>
                <w:b/>
                <w:bCs/>
                <w:color w:val="000000" w:themeColor="text1"/>
                <w:sz w:val="18"/>
                <w:szCs w:val="18"/>
                <w:lang w:val="es-MX"/>
              </w:rPr>
              <w:t>Rest</w:t>
            </w:r>
            <w:r w:rsidR="00654109" w:rsidRPr="00654109">
              <w:rPr>
                <w:b/>
                <w:bCs/>
                <w:color w:val="000000" w:themeColor="text1"/>
                <w:sz w:val="18"/>
                <w:szCs w:val="18"/>
                <w:lang w:val="es-MX"/>
              </w:rPr>
              <w:t xml:space="preserve">aurar la </w:t>
            </w:r>
            <w:r w:rsidR="00592EFA" w:rsidRPr="00654109">
              <w:rPr>
                <w:b/>
                <w:bCs/>
                <w:color w:val="000000" w:themeColor="text1"/>
                <w:sz w:val="18"/>
                <w:szCs w:val="18"/>
                <w:lang w:val="es-MX"/>
              </w:rPr>
              <w:t>energía</w:t>
            </w:r>
            <w:r w:rsidRPr="00654109">
              <w:rPr>
                <w:b/>
                <w:bCs/>
                <w:color w:val="000000" w:themeColor="text1"/>
                <w:sz w:val="18"/>
                <w:szCs w:val="18"/>
                <w:lang w:val="es-MX"/>
              </w:rPr>
              <w:t xml:space="preserve">: </w:t>
            </w:r>
            <w:r w:rsidRPr="00654109">
              <w:rPr>
                <w:color w:val="000000" w:themeColor="text1"/>
                <w:sz w:val="18"/>
                <w:szCs w:val="18"/>
                <w:lang w:val="es-MX"/>
              </w:rPr>
              <w:t>(</w:t>
            </w:r>
            <w:r w:rsidR="00654109" w:rsidRPr="00654109">
              <w:rPr>
                <w:color w:val="000000" w:themeColor="text1"/>
                <w:sz w:val="18"/>
                <w:szCs w:val="18"/>
                <w:lang w:val="es-MX"/>
              </w:rPr>
              <w:t xml:space="preserve">Informar a todos los trabajadores afectados que la </w:t>
            </w:r>
            <w:r w:rsidR="00654109">
              <w:rPr>
                <w:color w:val="000000" w:themeColor="text1"/>
                <w:sz w:val="18"/>
                <w:szCs w:val="18"/>
                <w:lang w:val="es-MX"/>
              </w:rPr>
              <w:t>maquina se re</w:t>
            </w:r>
            <w:r w:rsidR="00D517CC">
              <w:rPr>
                <w:color w:val="000000" w:themeColor="text1"/>
                <w:sz w:val="18"/>
                <w:szCs w:val="18"/>
                <w:lang w:val="es-MX"/>
              </w:rPr>
              <w:t>iniciar</w:t>
            </w:r>
            <w:r w:rsidR="00592EFA">
              <w:rPr>
                <w:color w:val="000000" w:themeColor="text1"/>
                <w:sz w:val="18"/>
                <w:szCs w:val="18"/>
                <w:lang w:val="es-MX"/>
              </w:rPr>
              <w:t>á</w:t>
            </w:r>
            <w:r w:rsidR="35F680DC" w:rsidRPr="00654109">
              <w:rPr>
                <w:color w:val="000000" w:themeColor="text1"/>
                <w:sz w:val="18"/>
                <w:szCs w:val="18"/>
                <w:lang w:val="es-MX"/>
              </w:rPr>
              <w:t>.</w:t>
            </w:r>
            <w:r w:rsidRPr="00654109">
              <w:rPr>
                <w:color w:val="000000" w:themeColor="text1"/>
                <w:sz w:val="18"/>
                <w:szCs w:val="18"/>
                <w:lang w:val="es-MX"/>
              </w:rPr>
              <w:t>)</w:t>
            </w:r>
          </w:p>
        </w:tc>
      </w:tr>
      <w:tr w:rsidR="00B80BD1" w:rsidRPr="00E069B0" w14:paraId="49A86FA0" w14:textId="77777777" w:rsidTr="428725EF">
        <w:trPr>
          <w:trHeight w:val="885"/>
          <w:jc w:val="center"/>
        </w:trPr>
        <w:tc>
          <w:tcPr>
            <w:tcW w:w="9975"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43DFFABF" w14:textId="798BA6A7" w:rsidR="00B80BD1" w:rsidRPr="00E069B0" w:rsidRDefault="008A1FE7" w:rsidP="0034593F">
            <w:pPr>
              <w:pBdr>
                <w:top w:val="nil"/>
                <w:left w:val="nil"/>
                <w:bottom w:val="nil"/>
                <w:right w:val="nil"/>
                <w:between w:val="nil"/>
              </w:pBdr>
              <w:spacing w:after="160"/>
              <w:rPr>
                <w:b/>
                <w:color w:val="000000"/>
                <w:sz w:val="18"/>
                <w:szCs w:val="18"/>
                <w:lang w:val="es-MX"/>
              </w:rPr>
            </w:pPr>
            <w:r w:rsidRPr="00E069B0">
              <w:rPr>
                <w:b/>
                <w:color w:val="000000"/>
                <w:sz w:val="18"/>
                <w:szCs w:val="18"/>
                <w:lang w:val="es-MX"/>
              </w:rPr>
              <w:t>Verifica</w:t>
            </w:r>
            <w:r>
              <w:rPr>
                <w:b/>
                <w:color w:val="000000"/>
                <w:sz w:val="18"/>
                <w:szCs w:val="18"/>
                <w:lang w:val="es-MX"/>
              </w:rPr>
              <w:t>c</w:t>
            </w:r>
            <w:r w:rsidRPr="00E069B0">
              <w:rPr>
                <w:b/>
                <w:color w:val="000000"/>
                <w:sz w:val="18"/>
                <w:szCs w:val="18"/>
                <w:lang w:val="es-MX"/>
              </w:rPr>
              <w:t>ión</w:t>
            </w:r>
            <w:r w:rsidR="00C81E00" w:rsidRPr="00E069B0">
              <w:rPr>
                <w:b/>
                <w:color w:val="000000"/>
                <w:sz w:val="18"/>
                <w:szCs w:val="18"/>
                <w:lang w:val="es-MX"/>
              </w:rPr>
              <w:t xml:space="preserve"> </w:t>
            </w:r>
            <w:r>
              <w:rPr>
                <w:b/>
                <w:color w:val="000000"/>
                <w:sz w:val="18"/>
                <w:szCs w:val="18"/>
                <w:lang w:val="es-MX"/>
              </w:rPr>
              <w:t>por:</w:t>
            </w:r>
          </w:p>
        </w:tc>
      </w:tr>
    </w:tbl>
    <w:p w14:paraId="3B7575EC" w14:textId="77777777" w:rsidR="003A66FF" w:rsidRDefault="003A66FF">
      <w:pPr>
        <w:pBdr>
          <w:top w:val="nil"/>
          <w:left w:val="nil"/>
          <w:bottom w:val="nil"/>
          <w:right w:val="nil"/>
          <w:between w:val="nil"/>
        </w:pBdr>
        <w:rPr>
          <w:b/>
          <w:color w:val="000000"/>
          <w:sz w:val="24"/>
          <w:szCs w:val="24"/>
          <w:lang w:val="es-MX"/>
        </w:rPr>
      </w:pPr>
    </w:p>
    <w:p w14:paraId="0AB5A3DB" w14:textId="09CDE922" w:rsidR="00B80BD1" w:rsidRPr="00E069B0" w:rsidRDefault="008A1FE7" w:rsidP="003A66FF">
      <w:pPr>
        <w:pStyle w:val="Heading2"/>
        <w:rPr>
          <w:rFonts w:ascii="Calibri" w:eastAsia="Calibri" w:hAnsi="Calibri" w:cs="Calibri"/>
          <w:color w:val="70AD47"/>
          <w:sz w:val="36"/>
          <w:szCs w:val="36"/>
        </w:rPr>
      </w:pPr>
      <w:r w:rsidRPr="00E069B0">
        <w:t>Apéndi</w:t>
      </w:r>
      <w:r>
        <w:t>ce</w:t>
      </w:r>
      <w:r w:rsidR="00C81E00" w:rsidRPr="00E069B0">
        <w:t xml:space="preserve"> II</w:t>
      </w:r>
    </w:p>
    <w:p w14:paraId="7818863E" w14:textId="77777777" w:rsidR="00B80BD1" w:rsidRPr="00E069B0" w:rsidRDefault="00B80BD1">
      <w:pPr>
        <w:jc w:val="center"/>
        <w:rPr>
          <w:b/>
          <w:lang w:val="es-MX"/>
        </w:rPr>
      </w:pPr>
    </w:p>
    <w:p w14:paraId="39A7393B" w14:textId="0272238C" w:rsidR="00B80BD1" w:rsidRPr="00E069B0" w:rsidRDefault="005A37F1" w:rsidP="003A66FF">
      <w:pPr>
        <w:pStyle w:val="Heading3"/>
        <w:jc w:val="center"/>
      </w:pPr>
      <w:r>
        <w:t>Formulario de i</w:t>
      </w:r>
      <w:r w:rsidRPr="00E069B0">
        <w:t>nspec</w:t>
      </w:r>
      <w:r>
        <w:t>c</w:t>
      </w:r>
      <w:r w:rsidRPr="00E069B0">
        <w:t>ión</w:t>
      </w:r>
      <w:r w:rsidR="00C81E00" w:rsidRPr="00E069B0">
        <w:t xml:space="preserve"> </w:t>
      </w:r>
      <w:r>
        <w:t>de bloqueo</w:t>
      </w:r>
    </w:p>
    <w:p w14:paraId="44F69B9A" w14:textId="77777777" w:rsidR="00B80BD1" w:rsidRPr="00E069B0" w:rsidRDefault="00B80BD1">
      <w:pPr>
        <w:jc w:val="center"/>
        <w:rPr>
          <w:sz w:val="16"/>
          <w:szCs w:val="16"/>
          <w:lang w:val="es-MX"/>
        </w:rPr>
      </w:pPr>
    </w:p>
    <w:p w14:paraId="5D775167" w14:textId="44201DFA" w:rsidR="003C3DDC" w:rsidRPr="00E069B0" w:rsidRDefault="005A37F1">
      <w:pPr>
        <w:spacing w:after="60"/>
        <w:rPr>
          <w:sz w:val="18"/>
          <w:szCs w:val="18"/>
          <w:lang w:val="es-MX"/>
        </w:rPr>
      </w:pPr>
      <w:r w:rsidRPr="00E069B0">
        <w:rPr>
          <w:sz w:val="18"/>
          <w:szCs w:val="18"/>
          <w:lang w:val="es-MX"/>
        </w:rPr>
        <w:t>Departamen</w:t>
      </w:r>
      <w:r>
        <w:rPr>
          <w:sz w:val="18"/>
          <w:szCs w:val="18"/>
          <w:lang w:val="es-MX"/>
        </w:rPr>
        <w:t>to</w:t>
      </w:r>
      <w:r w:rsidR="00C81E00" w:rsidRPr="00E069B0">
        <w:rPr>
          <w:sz w:val="18"/>
          <w:szCs w:val="18"/>
          <w:lang w:val="es-MX"/>
        </w:rPr>
        <w:t xml:space="preserve">: </w:t>
      </w:r>
      <w:bookmarkStart w:id="14" w:name="35nkun2" w:colFirst="0" w:colLast="0"/>
      <w:bookmarkEnd w:id="14"/>
      <w:r w:rsidR="00C81E00" w:rsidRPr="00E069B0">
        <w:rPr>
          <w:sz w:val="18"/>
          <w:szCs w:val="18"/>
          <w:lang w:val="es-MX"/>
        </w:rPr>
        <w:t xml:space="preserve">      </w:t>
      </w:r>
      <w:r w:rsidR="00C81E00" w:rsidRPr="00E069B0">
        <w:rPr>
          <w:sz w:val="18"/>
          <w:szCs w:val="18"/>
          <w:lang w:val="es-MX"/>
        </w:rPr>
        <w:tab/>
      </w:r>
      <w:r w:rsidR="003C3DDC" w:rsidRPr="00E069B0">
        <w:rPr>
          <w:sz w:val="18"/>
          <w:szCs w:val="18"/>
          <w:lang w:val="es-MX"/>
        </w:rPr>
        <w:tab/>
      </w:r>
    </w:p>
    <w:p w14:paraId="6680D0DB" w14:textId="46B4C2FB" w:rsidR="00B80BD1" w:rsidRPr="00E069B0" w:rsidRDefault="000346A6">
      <w:pPr>
        <w:spacing w:after="60"/>
        <w:rPr>
          <w:sz w:val="18"/>
          <w:szCs w:val="18"/>
          <w:lang w:val="es-MX"/>
        </w:rPr>
      </w:pPr>
      <w:r>
        <w:rPr>
          <w:sz w:val="18"/>
          <w:szCs w:val="18"/>
          <w:lang w:val="es-MX"/>
        </w:rPr>
        <w:t>Tipo de equipo y número de serie</w:t>
      </w:r>
      <w:r w:rsidR="00C81E00" w:rsidRPr="00E069B0">
        <w:rPr>
          <w:sz w:val="18"/>
          <w:szCs w:val="18"/>
          <w:lang w:val="es-MX"/>
        </w:rPr>
        <w:t xml:space="preserve">: </w:t>
      </w:r>
      <w:bookmarkStart w:id="15" w:name="1ksv4uv" w:colFirst="0" w:colLast="0"/>
      <w:bookmarkEnd w:id="15"/>
      <w:r w:rsidR="00C81E00" w:rsidRPr="00E069B0">
        <w:rPr>
          <w:sz w:val="18"/>
          <w:szCs w:val="18"/>
          <w:lang w:val="es-MX"/>
        </w:rPr>
        <w:t>     </w:t>
      </w:r>
    </w:p>
    <w:p w14:paraId="724E522E" w14:textId="7D9C2C9D" w:rsidR="00B80BD1" w:rsidRPr="00E069B0" w:rsidRDefault="007E205D">
      <w:pPr>
        <w:spacing w:before="60" w:after="60"/>
        <w:rPr>
          <w:sz w:val="18"/>
          <w:szCs w:val="18"/>
          <w:lang w:val="es-MX"/>
        </w:rPr>
      </w:pPr>
      <w:r w:rsidRPr="00E069B0">
        <w:rPr>
          <w:sz w:val="18"/>
          <w:szCs w:val="18"/>
          <w:lang w:val="es-MX"/>
        </w:rPr>
        <w:t>inspec</w:t>
      </w:r>
      <w:r>
        <w:rPr>
          <w:sz w:val="18"/>
          <w:szCs w:val="18"/>
          <w:lang w:val="es-MX"/>
        </w:rPr>
        <w:t>c</w:t>
      </w:r>
      <w:r w:rsidRPr="00E069B0">
        <w:rPr>
          <w:sz w:val="18"/>
          <w:szCs w:val="18"/>
          <w:lang w:val="es-MX"/>
        </w:rPr>
        <w:t>ión</w:t>
      </w:r>
      <w:r w:rsidR="00C81E00" w:rsidRPr="00E069B0">
        <w:rPr>
          <w:sz w:val="18"/>
          <w:szCs w:val="18"/>
          <w:lang w:val="es-MX"/>
        </w:rPr>
        <w:t xml:space="preserve"> </w:t>
      </w:r>
      <w:r>
        <w:rPr>
          <w:sz w:val="18"/>
          <w:szCs w:val="18"/>
          <w:lang w:val="es-MX"/>
        </w:rPr>
        <w:t>realizada por</w:t>
      </w:r>
      <w:r w:rsidR="00C81E00" w:rsidRPr="00E069B0">
        <w:rPr>
          <w:sz w:val="18"/>
          <w:szCs w:val="18"/>
          <w:lang w:val="es-MX"/>
        </w:rPr>
        <w:t xml:space="preserve">: </w:t>
      </w:r>
      <w:bookmarkStart w:id="16" w:name="44sinio" w:colFirst="0" w:colLast="0"/>
      <w:bookmarkEnd w:id="16"/>
      <w:r w:rsidR="00C81E00" w:rsidRPr="00E069B0">
        <w:rPr>
          <w:sz w:val="18"/>
          <w:szCs w:val="18"/>
          <w:lang w:val="es-MX"/>
        </w:rPr>
        <w:t>     </w:t>
      </w:r>
    </w:p>
    <w:p w14:paraId="1555B0F6" w14:textId="511BBBB3" w:rsidR="00B80BD1" w:rsidRPr="00E069B0" w:rsidRDefault="00746710">
      <w:pPr>
        <w:spacing w:before="60" w:after="60"/>
        <w:rPr>
          <w:sz w:val="18"/>
          <w:szCs w:val="18"/>
          <w:lang w:val="es-MX"/>
        </w:rPr>
      </w:pPr>
      <w:r>
        <w:rPr>
          <w:sz w:val="18"/>
          <w:szCs w:val="18"/>
          <w:lang w:val="es-MX"/>
        </w:rPr>
        <w:t>Ubicación del equipo</w:t>
      </w:r>
      <w:r w:rsidR="00C81E00" w:rsidRPr="00E069B0">
        <w:rPr>
          <w:sz w:val="18"/>
          <w:szCs w:val="18"/>
          <w:lang w:val="es-MX"/>
        </w:rPr>
        <w:t xml:space="preserve">: </w:t>
      </w:r>
      <w:bookmarkStart w:id="17" w:name="2jxsxqh" w:colFirst="0" w:colLast="0"/>
      <w:bookmarkEnd w:id="17"/>
      <w:r w:rsidR="00C81E00" w:rsidRPr="00E069B0">
        <w:rPr>
          <w:sz w:val="18"/>
          <w:szCs w:val="18"/>
          <w:lang w:val="es-MX"/>
        </w:rPr>
        <w:t>     </w:t>
      </w:r>
    </w:p>
    <w:p w14:paraId="33547081" w14:textId="15BF164D" w:rsidR="00B80BD1" w:rsidRPr="00E069B0" w:rsidRDefault="00746710">
      <w:pPr>
        <w:spacing w:before="60" w:after="240"/>
        <w:rPr>
          <w:sz w:val="18"/>
          <w:szCs w:val="18"/>
          <w:lang w:val="es-MX"/>
        </w:rPr>
      </w:pPr>
      <w:r>
        <w:rPr>
          <w:sz w:val="18"/>
          <w:szCs w:val="18"/>
          <w:lang w:val="es-MX"/>
        </w:rPr>
        <w:t>Fecha de i</w:t>
      </w:r>
      <w:r w:rsidRPr="00E069B0">
        <w:rPr>
          <w:sz w:val="18"/>
          <w:szCs w:val="18"/>
          <w:lang w:val="es-MX"/>
        </w:rPr>
        <w:t>nspección</w:t>
      </w:r>
      <w:r w:rsidR="00C81E00" w:rsidRPr="00E069B0">
        <w:rPr>
          <w:sz w:val="18"/>
          <w:szCs w:val="18"/>
          <w:lang w:val="es-MX"/>
        </w:rPr>
        <w:t xml:space="preserve">: </w:t>
      </w:r>
      <w:bookmarkStart w:id="18" w:name="z337ya" w:colFirst="0" w:colLast="0"/>
      <w:bookmarkEnd w:id="18"/>
      <w:r w:rsidR="00C81E00" w:rsidRPr="00E069B0">
        <w:rPr>
          <w:sz w:val="18"/>
          <w:szCs w:val="18"/>
          <w:lang w:val="es-MX"/>
        </w:rPr>
        <w:t>     </w:t>
      </w:r>
    </w:p>
    <w:tbl>
      <w:tblPr>
        <w:tblW w:w="10440" w:type="dxa"/>
        <w:tblInd w:w="-90" w:type="dxa"/>
        <w:tblLayout w:type="fixed"/>
        <w:tblCellMar>
          <w:left w:w="115" w:type="dxa"/>
          <w:right w:w="115" w:type="dxa"/>
        </w:tblCellMar>
        <w:tblLook w:val="0400" w:firstRow="0" w:lastRow="0" w:firstColumn="0" w:lastColumn="0" w:noHBand="0" w:noVBand="1"/>
      </w:tblPr>
      <w:tblGrid>
        <w:gridCol w:w="5220"/>
        <w:gridCol w:w="5220"/>
      </w:tblGrid>
      <w:tr w:rsidR="00B80BD1" w:rsidRPr="00F325A9" w14:paraId="16A69CED" w14:textId="77777777" w:rsidTr="001E5C55">
        <w:tc>
          <w:tcPr>
            <w:tcW w:w="5220" w:type="dxa"/>
            <w:tcBorders>
              <w:top w:val="single" w:sz="12" w:space="0" w:color="000000"/>
              <w:left w:val="nil"/>
              <w:bottom w:val="single" w:sz="12" w:space="0" w:color="000000"/>
              <w:right w:val="nil"/>
            </w:tcBorders>
          </w:tcPr>
          <w:p w14:paraId="5A914472" w14:textId="38443A50" w:rsidR="00B80BD1" w:rsidRPr="00E069B0" w:rsidRDefault="000A3116">
            <w:pPr>
              <w:pStyle w:val="Heading5"/>
              <w:rPr>
                <w:rFonts w:ascii="Verdana" w:eastAsia="Verdana" w:hAnsi="Verdana" w:cs="Verdana"/>
                <w:b/>
                <w:color w:val="000000"/>
                <w:sz w:val="18"/>
                <w:szCs w:val="18"/>
                <w:lang w:val="es-MX"/>
              </w:rPr>
            </w:pPr>
            <w:r>
              <w:rPr>
                <w:rFonts w:ascii="Verdana" w:eastAsia="Verdana" w:hAnsi="Verdana" w:cs="Verdana"/>
                <w:b/>
                <w:color w:val="000000"/>
                <w:sz w:val="18"/>
                <w:szCs w:val="18"/>
                <w:lang w:val="es-MX"/>
              </w:rPr>
              <w:t>Trabajadores autorizados que utilizan este procedimiento</w:t>
            </w:r>
            <w:r w:rsidR="00C81E00" w:rsidRPr="00E069B0">
              <w:rPr>
                <w:rFonts w:ascii="Verdana" w:eastAsia="Verdana" w:hAnsi="Verdana" w:cs="Verdana"/>
                <w:b/>
                <w:color w:val="000000"/>
                <w:sz w:val="18"/>
                <w:szCs w:val="18"/>
                <w:lang w:val="es-MX"/>
              </w:rPr>
              <w:t xml:space="preserve">.   </w:t>
            </w:r>
          </w:p>
        </w:tc>
        <w:tc>
          <w:tcPr>
            <w:tcW w:w="5220" w:type="dxa"/>
            <w:tcBorders>
              <w:top w:val="single" w:sz="12" w:space="0" w:color="000000"/>
              <w:left w:val="nil"/>
              <w:bottom w:val="single" w:sz="12" w:space="0" w:color="000000"/>
              <w:right w:val="nil"/>
            </w:tcBorders>
          </w:tcPr>
          <w:p w14:paraId="54884910" w14:textId="24846531" w:rsidR="00B80BD1" w:rsidRPr="00A51BFE" w:rsidRDefault="00A51BFE">
            <w:pPr>
              <w:pStyle w:val="Heading5"/>
              <w:rPr>
                <w:rFonts w:ascii="Verdana" w:eastAsia="Verdana" w:hAnsi="Verdana" w:cs="Verdana"/>
                <w:b/>
                <w:sz w:val="18"/>
                <w:szCs w:val="18"/>
                <w:lang w:val="es-ES"/>
              </w:rPr>
            </w:pPr>
            <w:r w:rsidRPr="00A51BFE">
              <w:rPr>
                <w:rFonts w:ascii="Verdana" w:eastAsia="Verdana" w:hAnsi="Verdana" w:cs="Verdana"/>
                <w:b/>
                <w:color w:val="000000"/>
                <w:sz w:val="18"/>
                <w:szCs w:val="18"/>
                <w:lang w:val="es-ES"/>
              </w:rPr>
              <w:t xml:space="preserve">¿El trabajador ha recibido </w:t>
            </w:r>
            <w:r w:rsidR="00D70B34" w:rsidRPr="00A51BFE">
              <w:rPr>
                <w:rFonts w:ascii="Verdana" w:eastAsia="Verdana" w:hAnsi="Verdana" w:cs="Verdana"/>
                <w:b/>
                <w:color w:val="000000"/>
                <w:sz w:val="18"/>
                <w:szCs w:val="18"/>
                <w:lang w:val="es-ES"/>
              </w:rPr>
              <w:t>capacitación</w:t>
            </w:r>
            <w:r w:rsidRPr="00A51BFE">
              <w:rPr>
                <w:rFonts w:ascii="Verdana" w:eastAsia="Verdana" w:hAnsi="Verdana" w:cs="Verdana"/>
                <w:b/>
                <w:color w:val="000000"/>
                <w:sz w:val="18"/>
                <w:szCs w:val="18"/>
                <w:lang w:val="es-ES"/>
              </w:rPr>
              <w:t xml:space="preserve"> en el procedim</w:t>
            </w:r>
            <w:r>
              <w:rPr>
                <w:rFonts w:ascii="Verdana" w:eastAsia="Verdana" w:hAnsi="Verdana" w:cs="Verdana"/>
                <w:b/>
                <w:color w:val="000000"/>
                <w:sz w:val="18"/>
                <w:szCs w:val="18"/>
                <w:lang w:val="es-ES"/>
              </w:rPr>
              <w:t>iento</w:t>
            </w:r>
            <w:r w:rsidR="00C81E00" w:rsidRPr="00A51BFE">
              <w:rPr>
                <w:rFonts w:ascii="Verdana" w:eastAsia="Verdana" w:hAnsi="Verdana" w:cs="Verdana"/>
                <w:b/>
                <w:color w:val="000000"/>
                <w:sz w:val="18"/>
                <w:szCs w:val="18"/>
                <w:lang w:val="es-ES"/>
              </w:rPr>
              <w:t>?</w:t>
            </w:r>
          </w:p>
        </w:tc>
      </w:tr>
      <w:tr w:rsidR="00B80BD1" w:rsidRPr="00E069B0" w14:paraId="13404C8E" w14:textId="77777777" w:rsidTr="001E5C55">
        <w:tc>
          <w:tcPr>
            <w:tcW w:w="5220" w:type="dxa"/>
          </w:tcPr>
          <w:p w14:paraId="0A6E9A8A" w14:textId="275B3A9C" w:rsidR="00B80BD1" w:rsidRPr="00E069B0" w:rsidRDefault="00D70B34">
            <w:pPr>
              <w:spacing w:before="120" w:after="120"/>
              <w:rPr>
                <w:sz w:val="18"/>
                <w:szCs w:val="18"/>
                <w:lang w:val="es-MX"/>
              </w:rPr>
            </w:pPr>
            <w:r>
              <w:rPr>
                <w:sz w:val="18"/>
                <w:szCs w:val="18"/>
                <w:lang w:val="es-ES"/>
              </w:rPr>
              <w:t>Nombre del trabajador</w:t>
            </w:r>
            <w:r w:rsidR="00C81E00" w:rsidRPr="00E069B0">
              <w:rPr>
                <w:sz w:val="18"/>
                <w:szCs w:val="18"/>
                <w:lang w:val="es-MX"/>
              </w:rPr>
              <w:t xml:space="preserve">: </w:t>
            </w:r>
            <w:bookmarkStart w:id="19" w:name="3j2qqm3" w:colFirst="0" w:colLast="0"/>
            <w:bookmarkEnd w:id="19"/>
            <w:r w:rsidR="00C81E00" w:rsidRPr="00E069B0">
              <w:rPr>
                <w:sz w:val="18"/>
                <w:szCs w:val="18"/>
                <w:lang w:val="es-MX"/>
              </w:rPr>
              <w:t>     </w:t>
            </w:r>
          </w:p>
        </w:tc>
        <w:tc>
          <w:tcPr>
            <w:tcW w:w="5220" w:type="dxa"/>
          </w:tcPr>
          <w:p w14:paraId="103A5C8F" w14:textId="550F571F" w:rsidR="00B80BD1" w:rsidRPr="00E069B0" w:rsidRDefault="00C81E00">
            <w:pPr>
              <w:spacing w:before="120" w:after="120"/>
              <w:jc w:val="center"/>
              <w:rPr>
                <w:sz w:val="18"/>
                <w:szCs w:val="18"/>
                <w:lang w:val="es-MX"/>
              </w:rPr>
            </w:pPr>
            <w:bookmarkStart w:id="20" w:name="1y810tw" w:colFirst="0" w:colLast="0"/>
            <w:bookmarkEnd w:id="20"/>
            <w:r w:rsidRPr="00E069B0">
              <w:rPr>
                <w:rFonts w:ascii="Segoe UI Symbol" w:hAnsi="Segoe UI Symbol" w:cs="Segoe UI Symbol"/>
                <w:sz w:val="18"/>
                <w:szCs w:val="18"/>
                <w:lang w:val="es-MX"/>
              </w:rPr>
              <w:t>☐</w:t>
            </w:r>
            <w:r w:rsidRPr="00E069B0">
              <w:rPr>
                <w:sz w:val="18"/>
                <w:szCs w:val="18"/>
                <w:lang w:val="es-MX"/>
              </w:rPr>
              <w:t xml:space="preserve"> </w:t>
            </w:r>
            <w:r w:rsidR="00D70B34">
              <w:rPr>
                <w:sz w:val="18"/>
                <w:szCs w:val="18"/>
                <w:lang w:val="es-MX"/>
              </w:rPr>
              <w:t>Sí</w:t>
            </w:r>
            <w:r w:rsidRPr="00E069B0">
              <w:rPr>
                <w:sz w:val="18"/>
                <w:szCs w:val="18"/>
                <w:lang w:val="es-MX"/>
              </w:rPr>
              <w:t xml:space="preserve">  </w:t>
            </w:r>
            <w:bookmarkStart w:id="21" w:name="4i7ojhp" w:colFirst="0" w:colLast="0"/>
            <w:bookmarkEnd w:id="21"/>
            <w:r w:rsidR="00D70B34">
              <w:rPr>
                <w:sz w:val="18"/>
                <w:szCs w:val="18"/>
                <w:lang w:val="es-MX"/>
              </w:rPr>
              <w:t xml:space="preserve"> </w:t>
            </w:r>
            <w:r w:rsidRPr="00E069B0">
              <w:rPr>
                <w:sz w:val="18"/>
                <w:szCs w:val="18"/>
                <w:lang w:val="es-MX"/>
              </w:rPr>
              <w:t>☐ No</w:t>
            </w:r>
          </w:p>
        </w:tc>
      </w:tr>
      <w:tr w:rsidR="00B80BD1" w:rsidRPr="00E069B0" w14:paraId="53B1C191" w14:textId="77777777" w:rsidTr="001E5C55">
        <w:tc>
          <w:tcPr>
            <w:tcW w:w="5220" w:type="dxa"/>
          </w:tcPr>
          <w:p w14:paraId="7FFB542C" w14:textId="4D4A4AA9" w:rsidR="00B80BD1" w:rsidRPr="00E069B0" w:rsidRDefault="00D70B34">
            <w:pPr>
              <w:spacing w:before="120" w:after="120"/>
              <w:rPr>
                <w:sz w:val="18"/>
                <w:szCs w:val="18"/>
                <w:lang w:val="es-MX"/>
              </w:rPr>
            </w:pPr>
            <w:r>
              <w:rPr>
                <w:sz w:val="18"/>
                <w:szCs w:val="18"/>
                <w:lang w:val="es-ES"/>
              </w:rPr>
              <w:t>Nombre del trabajador</w:t>
            </w:r>
            <w:r w:rsidR="00C81E00" w:rsidRPr="00E069B0">
              <w:rPr>
                <w:sz w:val="18"/>
                <w:szCs w:val="18"/>
                <w:lang w:val="es-MX"/>
              </w:rPr>
              <w:t>:      </w:t>
            </w:r>
          </w:p>
        </w:tc>
        <w:tc>
          <w:tcPr>
            <w:tcW w:w="5220" w:type="dxa"/>
          </w:tcPr>
          <w:p w14:paraId="60D4D233" w14:textId="488E1B13" w:rsidR="00B80BD1" w:rsidRPr="00E069B0" w:rsidRDefault="00C81E00">
            <w:pPr>
              <w:spacing w:before="120" w:after="120"/>
              <w:jc w:val="center"/>
              <w:rPr>
                <w:sz w:val="18"/>
                <w:szCs w:val="18"/>
                <w:lang w:val="es-MX"/>
              </w:rPr>
            </w:pPr>
            <w:r w:rsidRPr="00E069B0">
              <w:rPr>
                <w:rFonts w:ascii="Segoe UI Symbol" w:hAnsi="Segoe UI Symbol" w:cs="Segoe UI Symbol"/>
                <w:sz w:val="18"/>
                <w:szCs w:val="18"/>
                <w:lang w:val="es-MX"/>
              </w:rPr>
              <w:t>☐</w:t>
            </w:r>
            <w:r w:rsidRPr="00E069B0">
              <w:rPr>
                <w:sz w:val="18"/>
                <w:szCs w:val="18"/>
                <w:lang w:val="es-MX"/>
              </w:rPr>
              <w:t xml:space="preserve"> </w:t>
            </w:r>
            <w:r w:rsidR="00D70B34">
              <w:rPr>
                <w:sz w:val="18"/>
                <w:szCs w:val="18"/>
                <w:lang w:val="es-MX"/>
              </w:rPr>
              <w:t xml:space="preserve">Sí </w:t>
            </w:r>
            <w:r w:rsidRPr="00E069B0">
              <w:rPr>
                <w:sz w:val="18"/>
                <w:szCs w:val="18"/>
                <w:lang w:val="es-MX"/>
              </w:rPr>
              <w:t xml:space="preserve">  ☐ No</w:t>
            </w:r>
          </w:p>
        </w:tc>
      </w:tr>
      <w:tr w:rsidR="00B80BD1" w:rsidRPr="00E069B0" w14:paraId="04343473" w14:textId="77777777" w:rsidTr="001E5C55">
        <w:tc>
          <w:tcPr>
            <w:tcW w:w="5220" w:type="dxa"/>
          </w:tcPr>
          <w:p w14:paraId="68030F4B" w14:textId="60DEAF43" w:rsidR="00B80BD1" w:rsidRPr="00E069B0" w:rsidRDefault="00D70B34">
            <w:pPr>
              <w:spacing w:before="120" w:after="120"/>
              <w:rPr>
                <w:sz w:val="18"/>
                <w:szCs w:val="18"/>
                <w:lang w:val="es-MX"/>
              </w:rPr>
            </w:pPr>
            <w:r>
              <w:rPr>
                <w:sz w:val="18"/>
                <w:szCs w:val="18"/>
                <w:lang w:val="es-ES"/>
              </w:rPr>
              <w:t>Nombre del trabajador</w:t>
            </w:r>
            <w:r w:rsidR="00C81E00" w:rsidRPr="00E069B0">
              <w:rPr>
                <w:sz w:val="18"/>
                <w:szCs w:val="18"/>
                <w:lang w:val="es-MX"/>
              </w:rPr>
              <w:t>:      </w:t>
            </w:r>
          </w:p>
        </w:tc>
        <w:tc>
          <w:tcPr>
            <w:tcW w:w="5220" w:type="dxa"/>
          </w:tcPr>
          <w:p w14:paraId="1F294F01" w14:textId="0EB18770" w:rsidR="00B80BD1" w:rsidRPr="00E069B0" w:rsidRDefault="00C81E00">
            <w:pPr>
              <w:spacing w:before="120" w:after="120"/>
              <w:jc w:val="center"/>
              <w:rPr>
                <w:sz w:val="18"/>
                <w:szCs w:val="18"/>
                <w:lang w:val="es-MX"/>
              </w:rPr>
            </w:pPr>
            <w:r w:rsidRPr="00E069B0">
              <w:rPr>
                <w:rFonts w:ascii="Segoe UI Symbol" w:hAnsi="Segoe UI Symbol" w:cs="Segoe UI Symbol"/>
                <w:sz w:val="18"/>
                <w:szCs w:val="18"/>
                <w:lang w:val="es-MX"/>
              </w:rPr>
              <w:t>☐</w:t>
            </w:r>
            <w:r w:rsidRPr="00E069B0">
              <w:rPr>
                <w:sz w:val="18"/>
                <w:szCs w:val="18"/>
                <w:lang w:val="es-MX"/>
              </w:rPr>
              <w:t xml:space="preserve"> </w:t>
            </w:r>
            <w:r w:rsidR="00D70B34">
              <w:rPr>
                <w:sz w:val="18"/>
                <w:szCs w:val="18"/>
                <w:lang w:val="es-MX"/>
              </w:rPr>
              <w:t>Sí</w:t>
            </w:r>
            <w:r w:rsidRPr="00E069B0">
              <w:rPr>
                <w:sz w:val="18"/>
                <w:szCs w:val="18"/>
                <w:lang w:val="es-MX"/>
              </w:rPr>
              <w:t xml:space="preserve"> </w:t>
            </w:r>
            <w:r w:rsidR="00D70B34">
              <w:rPr>
                <w:sz w:val="18"/>
                <w:szCs w:val="18"/>
                <w:lang w:val="es-MX"/>
              </w:rPr>
              <w:t xml:space="preserve"> </w:t>
            </w:r>
            <w:r w:rsidRPr="00E069B0">
              <w:rPr>
                <w:sz w:val="18"/>
                <w:szCs w:val="18"/>
                <w:lang w:val="es-MX"/>
              </w:rPr>
              <w:t xml:space="preserve"> ☐ No</w:t>
            </w:r>
          </w:p>
        </w:tc>
      </w:tr>
      <w:tr w:rsidR="00B80BD1" w:rsidRPr="00E069B0" w14:paraId="752A8D93" w14:textId="77777777" w:rsidTr="001E5C55">
        <w:tc>
          <w:tcPr>
            <w:tcW w:w="5220" w:type="dxa"/>
          </w:tcPr>
          <w:p w14:paraId="677D1594" w14:textId="60CDDFCB" w:rsidR="00B80BD1" w:rsidRPr="00E069B0" w:rsidRDefault="00D70B34">
            <w:pPr>
              <w:spacing w:before="120" w:after="120"/>
              <w:rPr>
                <w:sz w:val="18"/>
                <w:szCs w:val="18"/>
                <w:lang w:val="es-MX"/>
              </w:rPr>
            </w:pPr>
            <w:r>
              <w:rPr>
                <w:sz w:val="18"/>
                <w:szCs w:val="18"/>
                <w:lang w:val="es-ES"/>
              </w:rPr>
              <w:t>Nombre del trabajador</w:t>
            </w:r>
            <w:r w:rsidR="00C81E00" w:rsidRPr="00E069B0">
              <w:rPr>
                <w:sz w:val="18"/>
                <w:szCs w:val="18"/>
                <w:lang w:val="es-MX"/>
              </w:rPr>
              <w:t>:      </w:t>
            </w:r>
          </w:p>
        </w:tc>
        <w:tc>
          <w:tcPr>
            <w:tcW w:w="5220" w:type="dxa"/>
          </w:tcPr>
          <w:p w14:paraId="75EF8272" w14:textId="7A02272B" w:rsidR="00B80BD1" w:rsidRPr="00E069B0" w:rsidRDefault="00C81E00">
            <w:pPr>
              <w:spacing w:before="120" w:after="120"/>
              <w:jc w:val="center"/>
              <w:rPr>
                <w:sz w:val="18"/>
                <w:szCs w:val="18"/>
                <w:lang w:val="es-MX"/>
              </w:rPr>
            </w:pPr>
            <w:r w:rsidRPr="00E069B0">
              <w:rPr>
                <w:rFonts w:ascii="Segoe UI Symbol" w:hAnsi="Segoe UI Symbol" w:cs="Segoe UI Symbol"/>
                <w:sz w:val="18"/>
                <w:szCs w:val="18"/>
                <w:lang w:val="es-MX"/>
              </w:rPr>
              <w:t>☐</w:t>
            </w:r>
            <w:r w:rsidRPr="00E069B0">
              <w:rPr>
                <w:sz w:val="18"/>
                <w:szCs w:val="18"/>
                <w:lang w:val="es-MX"/>
              </w:rPr>
              <w:t xml:space="preserve"> </w:t>
            </w:r>
            <w:r w:rsidR="00D70B34">
              <w:rPr>
                <w:sz w:val="18"/>
                <w:szCs w:val="18"/>
                <w:lang w:val="es-MX"/>
              </w:rPr>
              <w:t>Sí</w:t>
            </w:r>
            <w:r w:rsidRPr="00E069B0">
              <w:rPr>
                <w:sz w:val="18"/>
                <w:szCs w:val="18"/>
                <w:lang w:val="es-MX"/>
              </w:rPr>
              <w:t xml:space="preserve"> ☐ No</w:t>
            </w:r>
          </w:p>
        </w:tc>
      </w:tr>
      <w:tr w:rsidR="00B80BD1" w:rsidRPr="00E069B0" w14:paraId="4BC4D081" w14:textId="77777777" w:rsidTr="001E5C55">
        <w:tc>
          <w:tcPr>
            <w:tcW w:w="5220" w:type="dxa"/>
            <w:tcBorders>
              <w:top w:val="single" w:sz="4" w:space="0" w:color="000000"/>
              <w:left w:val="nil"/>
              <w:bottom w:val="nil"/>
              <w:right w:val="nil"/>
            </w:tcBorders>
          </w:tcPr>
          <w:p w14:paraId="61216D39" w14:textId="650E6BB2" w:rsidR="00B80BD1" w:rsidRPr="00E069B0" w:rsidRDefault="002B30A2">
            <w:pPr>
              <w:spacing w:before="120" w:after="120"/>
              <w:rPr>
                <w:sz w:val="18"/>
                <w:szCs w:val="18"/>
                <w:lang w:val="es-MX"/>
              </w:rPr>
            </w:pPr>
            <w:r w:rsidRPr="00E069B0">
              <w:rPr>
                <w:sz w:val="18"/>
                <w:szCs w:val="18"/>
                <w:lang w:val="es-MX"/>
              </w:rPr>
              <w:t>¿</w:t>
            </w:r>
            <w:r w:rsidR="00815BCB" w:rsidRPr="00815BCB">
              <w:rPr>
                <w:sz w:val="18"/>
                <w:szCs w:val="18"/>
                <w:lang w:val="es-MX"/>
              </w:rPr>
              <w:t xml:space="preserve">Los </w:t>
            </w:r>
            <w:r w:rsidR="00815BCB">
              <w:rPr>
                <w:sz w:val="18"/>
                <w:szCs w:val="18"/>
                <w:lang w:val="es-MX"/>
              </w:rPr>
              <w:t>trabajadores</w:t>
            </w:r>
            <w:r w:rsidR="00815BCB" w:rsidRPr="00815BCB">
              <w:rPr>
                <w:sz w:val="18"/>
                <w:szCs w:val="18"/>
                <w:lang w:val="es-MX"/>
              </w:rPr>
              <w:t xml:space="preserve"> autorizados conocen la ubicación del procedimiento escrito?</w:t>
            </w:r>
            <w:r w:rsidRPr="00E069B0">
              <w:rPr>
                <w:sz w:val="18"/>
                <w:szCs w:val="18"/>
                <w:lang w:val="es-MX"/>
              </w:rPr>
              <w:t xml:space="preserve"> </w:t>
            </w:r>
          </w:p>
        </w:tc>
        <w:tc>
          <w:tcPr>
            <w:tcW w:w="5220" w:type="dxa"/>
            <w:tcBorders>
              <w:top w:val="single" w:sz="4" w:space="0" w:color="000000"/>
              <w:left w:val="nil"/>
              <w:bottom w:val="nil"/>
              <w:right w:val="nil"/>
            </w:tcBorders>
            <w:vAlign w:val="bottom"/>
          </w:tcPr>
          <w:p w14:paraId="7C206AB4" w14:textId="4BA59DDE" w:rsidR="00B80BD1" w:rsidRPr="00E069B0" w:rsidRDefault="00C81E00">
            <w:pPr>
              <w:spacing w:before="120" w:after="120"/>
              <w:jc w:val="center"/>
              <w:rPr>
                <w:sz w:val="18"/>
                <w:szCs w:val="18"/>
                <w:lang w:val="es-MX"/>
              </w:rPr>
            </w:pPr>
            <w:bookmarkStart w:id="22" w:name="2xcytpi" w:colFirst="0" w:colLast="0"/>
            <w:bookmarkEnd w:id="22"/>
            <w:r w:rsidRPr="00E069B0">
              <w:rPr>
                <w:rFonts w:ascii="Segoe UI Symbol" w:hAnsi="Segoe UI Symbol" w:cs="Segoe UI Symbol"/>
                <w:sz w:val="18"/>
                <w:szCs w:val="18"/>
                <w:lang w:val="es-MX"/>
              </w:rPr>
              <w:t>☐</w:t>
            </w:r>
            <w:r w:rsidRPr="00E069B0">
              <w:rPr>
                <w:sz w:val="18"/>
                <w:szCs w:val="18"/>
                <w:lang w:val="es-MX"/>
              </w:rPr>
              <w:t xml:space="preserve"> </w:t>
            </w:r>
            <w:r w:rsidR="00D70B34">
              <w:rPr>
                <w:sz w:val="18"/>
                <w:szCs w:val="18"/>
                <w:lang w:val="es-MX"/>
              </w:rPr>
              <w:t>Sí</w:t>
            </w:r>
            <w:r w:rsidRPr="00E069B0">
              <w:rPr>
                <w:sz w:val="18"/>
                <w:szCs w:val="18"/>
                <w:lang w:val="es-MX"/>
              </w:rPr>
              <w:t xml:space="preserve"> </w:t>
            </w:r>
            <w:r w:rsidR="00D70B34">
              <w:rPr>
                <w:sz w:val="18"/>
                <w:szCs w:val="18"/>
                <w:lang w:val="es-MX"/>
              </w:rPr>
              <w:t xml:space="preserve"> </w:t>
            </w:r>
            <w:r w:rsidRPr="00E069B0">
              <w:rPr>
                <w:sz w:val="18"/>
                <w:szCs w:val="18"/>
                <w:lang w:val="es-MX"/>
              </w:rPr>
              <w:t xml:space="preserve"> </w:t>
            </w:r>
            <w:bookmarkStart w:id="23" w:name="1ci93xb" w:colFirst="0" w:colLast="0"/>
            <w:bookmarkEnd w:id="23"/>
            <w:r w:rsidRPr="00E069B0">
              <w:rPr>
                <w:sz w:val="18"/>
                <w:szCs w:val="18"/>
                <w:lang w:val="es-MX"/>
              </w:rPr>
              <w:t>☐ No</w:t>
            </w:r>
          </w:p>
        </w:tc>
      </w:tr>
      <w:tr w:rsidR="00B80BD1" w:rsidRPr="00E069B0" w14:paraId="1C46C76B" w14:textId="77777777" w:rsidTr="001E5C55">
        <w:tc>
          <w:tcPr>
            <w:tcW w:w="5220" w:type="dxa"/>
          </w:tcPr>
          <w:p w14:paraId="5D461D6E" w14:textId="793039E5" w:rsidR="00B80BD1" w:rsidRPr="006F53D2" w:rsidRDefault="006F53D2">
            <w:pPr>
              <w:spacing w:before="120" w:after="120"/>
              <w:rPr>
                <w:sz w:val="18"/>
                <w:szCs w:val="18"/>
                <w:lang w:val="es-MX"/>
              </w:rPr>
            </w:pPr>
            <w:r w:rsidRPr="006F53D2">
              <w:rPr>
                <w:sz w:val="18"/>
                <w:szCs w:val="18"/>
                <w:lang w:val="es-MX"/>
              </w:rPr>
              <w:t>¿Los trabajadores autorizados tienen acceso al procedimiento?</w:t>
            </w:r>
          </w:p>
        </w:tc>
        <w:tc>
          <w:tcPr>
            <w:tcW w:w="5220" w:type="dxa"/>
          </w:tcPr>
          <w:p w14:paraId="2E2D8005" w14:textId="68F29CDB" w:rsidR="00B80BD1" w:rsidRPr="00E069B0" w:rsidRDefault="00C81E00">
            <w:pPr>
              <w:spacing w:before="120" w:after="120"/>
              <w:jc w:val="center"/>
              <w:rPr>
                <w:sz w:val="18"/>
                <w:szCs w:val="18"/>
                <w:lang w:val="es-MX"/>
              </w:rPr>
            </w:pPr>
            <w:r w:rsidRPr="00E069B0">
              <w:rPr>
                <w:rFonts w:ascii="Segoe UI Symbol" w:hAnsi="Segoe UI Symbol" w:cs="Segoe UI Symbol"/>
                <w:sz w:val="18"/>
                <w:szCs w:val="18"/>
                <w:lang w:val="es-MX"/>
              </w:rPr>
              <w:t>☐</w:t>
            </w:r>
            <w:r w:rsidRPr="00E069B0">
              <w:rPr>
                <w:sz w:val="18"/>
                <w:szCs w:val="18"/>
                <w:lang w:val="es-MX"/>
              </w:rPr>
              <w:t xml:space="preserve"> </w:t>
            </w:r>
            <w:r w:rsidR="00D70B34">
              <w:rPr>
                <w:sz w:val="18"/>
                <w:szCs w:val="18"/>
                <w:lang w:val="es-MX"/>
              </w:rPr>
              <w:t>Sí</w:t>
            </w:r>
            <w:r w:rsidRPr="00E069B0">
              <w:rPr>
                <w:sz w:val="18"/>
                <w:szCs w:val="18"/>
                <w:lang w:val="es-MX"/>
              </w:rPr>
              <w:t xml:space="preserve"> </w:t>
            </w:r>
            <w:r w:rsidR="00D70B34">
              <w:rPr>
                <w:sz w:val="18"/>
                <w:szCs w:val="18"/>
                <w:lang w:val="es-MX"/>
              </w:rPr>
              <w:t xml:space="preserve">  </w:t>
            </w:r>
            <w:r w:rsidRPr="00E069B0">
              <w:rPr>
                <w:sz w:val="18"/>
                <w:szCs w:val="18"/>
                <w:lang w:val="es-MX"/>
              </w:rPr>
              <w:t>☐ No</w:t>
            </w:r>
          </w:p>
        </w:tc>
      </w:tr>
      <w:tr w:rsidR="00B80BD1" w:rsidRPr="00E069B0" w14:paraId="7FF7D0DA" w14:textId="77777777" w:rsidTr="001E5C55">
        <w:tc>
          <w:tcPr>
            <w:tcW w:w="5220" w:type="dxa"/>
          </w:tcPr>
          <w:p w14:paraId="50C376B2" w14:textId="265AEE78" w:rsidR="00B80BD1" w:rsidRPr="00357644" w:rsidRDefault="006F53D2">
            <w:pPr>
              <w:spacing w:before="120" w:after="120"/>
              <w:rPr>
                <w:sz w:val="18"/>
                <w:szCs w:val="18"/>
                <w:lang w:val="es-MX"/>
              </w:rPr>
            </w:pPr>
            <w:r w:rsidRPr="00357644">
              <w:rPr>
                <w:sz w:val="18"/>
                <w:szCs w:val="18"/>
                <w:lang w:val="es-MX"/>
              </w:rPr>
              <w:t>¿</w:t>
            </w:r>
            <w:r w:rsidR="00357644" w:rsidRPr="00357644">
              <w:rPr>
                <w:sz w:val="18"/>
                <w:szCs w:val="18"/>
                <w:lang w:val="es-MX"/>
              </w:rPr>
              <w:t xml:space="preserve">Se notifica a los trabajadores afectados cuando se utiliza el </w:t>
            </w:r>
            <w:r w:rsidR="00357644">
              <w:rPr>
                <w:sz w:val="18"/>
                <w:szCs w:val="18"/>
                <w:lang w:val="es-MX"/>
              </w:rPr>
              <w:t>procedimiento</w:t>
            </w:r>
            <w:r w:rsidRPr="00357644">
              <w:rPr>
                <w:sz w:val="18"/>
                <w:szCs w:val="18"/>
                <w:lang w:val="es-MX"/>
              </w:rPr>
              <w:t>?</w:t>
            </w:r>
          </w:p>
        </w:tc>
        <w:tc>
          <w:tcPr>
            <w:tcW w:w="5220" w:type="dxa"/>
          </w:tcPr>
          <w:p w14:paraId="6BE19F8B" w14:textId="2BA620BF" w:rsidR="00B80BD1" w:rsidRPr="00E069B0" w:rsidRDefault="00C81E00">
            <w:pPr>
              <w:spacing w:before="120" w:after="120"/>
              <w:jc w:val="center"/>
              <w:rPr>
                <w:sz w:val="18"/>
                <w:szCs w:val="18"/>
                <w:lang w:val="es-MX"/>
              </w:rPr>
            </w:pPr>
            <w:r w:rsidRPr="00E069B0">
              <w:rPr>
                <w:rFonts w:ascii="Segoe UI Symbol" w:hAnsi="Segoe UI Symbol" w:cs="Segoe UI Symbol"/>
                <w:sz w:val="18"/>
                <w:szCs w:val="18"/>
                <w:lang w:val="es-MX"/>
              </w:rPr>
              <w:t>☐</w:t>
            </w:r>
            <w:r w:rsidRPr="00E069B0">
              <w:rPr>
                <w:sz w:val="18"/>
                <w:szCs w:val="18"/>
                <w:lang w:val="es-MX"/>
              </w:rPr>
              <w:t xml:space="preserve"> </w:t>
            </w:r>
            <w:r w:rsidR="00D70B34">
              <w:rPr>
                <w:sz w:val="18"/>
                <w:szCs w:val="18"/>
                <w:lang w:val="es-MX"/>
              </w:rPr>
              <w:t>Sí</w:t>
            </w:r>
            <w:r w:rsidRPr="00E069B0">
              <w:rPr>
                <w:sz w:val="18"/>
                <w:szCs w:val="18"/>
                <w:lang w:val="es-MX"/>
              </w:rPr>
              <w:t xml:space="preserve"> </w:t>
            </w:r>
            <w:r w:rsidR="00D70B34">
              <w:rPr>
                <w:sz w:val="18"/>
                <w:szCs w:val="18"/>
                <w:lang w:val="es-MX"/>
              </w:rPr>
              <w:t xml:space="preserve"> </w:t>
            </w:r>
            <w:r w:rsidRPr="00E069B0">
              <w:rPr>
                <w:sz w:val="18"/>
                <w:szCs w:val="18"/>
                <w:lang w:val="es-MX"/>
              </w:rPr>
              <w:t xml:space="preserve"> ☐ No</w:t>
            </w:r>
          </w:p>
        </w:tc>
      </w:tr>
      <w:tr w:rsidR="00B80BD1" w:rsidRPr="00E069B0" w14:paraId="7A490145" w14:textId="77777777" w:rsidTr="001E5C55">
        <w:tc>
          <w:tcPr>
            <w:tcW w:w="5220" w:type="dxa"/>
          </w:tcPr>
          <w:p w14:paraId="32935519" w14:textId="2D65A682" w:rsidR="00B80BD1" w:rsidRPr="000F1731" w:rsidRDefault="00AA513C">
            <w:pPr>
              <w:spacing w:before="120" w:after="120"/>
              <w:rPr>
                <w:sz w:val="18"/>
                <w:szCs w:val="18"/>
                <w:lang w:val="es-ES"/>
              </w:rPr>
            </w:pPr>
            <w:r w:rsidRPr="00AA513C">
              <w:rPr>
                <w:sz w:val="18"/>
                <w:szCs w:val="18"/>
                <w:lang w:val="es-ES"/>
              </w:rPr>
              <w:t xml:space="preserve">¿Se ha capacitado a los </w:t>
            </w:r>
            <w:r w:rsidR="00003348">
              <w:rPr>
                <w:sz w:val="18"/>
                <w:szCs w:val="18"/>
                <w:lang w:val="es-ES"/>
              </w:rPr>
              <w:t>trabajadores</w:t>
            </w:r>
            <w:r w:rsidRPr="00AA513C">
              <w:rPr>
                <w:sz w:val="18"/>
                <w:szCs w:val="18"/>
                <w:lang w:val="es-ES"/>
              </w:rPr>
              <w:t xml:space="preserve"> afectados para reconocer cuándo se está utilizando el procedimiento y se les ha instruido a no quitar dispositivos de bloqueo ni poner en marcha equipos </w:t>
            </w:r>
            <w:r w:rsidR="00264E6C">
              <w:rPr>
                <w:sz w:val="18"/>
                <w:szCs w:val="18"/>
                <w:lang w:val="es-ES"/>
              </w:rPr>
              <w:t xml:space="preserve">sin </w:t>
            </w:r>
            <w:r w:rsidR="00F0481C" w:rsidRPr="00AA513C">
              <w:rPr>
                <w:sz w:val="18"/>
                <w:szCs w:val="18"/>
                <w:lang w:val="es-ES"/>
              </w:rPr>
              <w:t>energí</w:t>
            </w:r>
            <w:r w:rsidR="00F0481C">
              <w:rPr>
                <w:sz w:val="18"/>
                <w:szCs w:val="18"/>
                <w:lang w:val="es-ES"/>
              </w:rPr>
              <w:t>a</w:t>
            </w:r>
            <w:r w:rsidRPr="00AA513C">
              <w:rPr>
                <w:sz w:val="18"/>
                <w:szCs w:val="18"/>
                <w:lang w:val="es-ES"/>
              </w:rPr>
              <w:t xml:space="preserve">? </w:t>
            </w:r>
          </w:p>
        </w:tc>
        <w:tc>
          <w:tcPr>
            <w:tcW w:w="5220" w:type="dxa"/>
          </w:tcPr>
          <w:p w14:paraId="3C4658F9" w14:textId="3E7876CB" w:rsidR="00B80BD1" w:rsidRPr="00E069B0" w:rsidRDefault="00C81E00">
            <w:pPr>
              <w:spacing w:before="120" w:after="120"/>
              <w:jc w:val="center"/>
              <w:rPr>
                <w:sz w:val="18"/>
                <w:szCs w:val="18"/>
                <w:lang w:val="es-MX"/>
              </w:rPr>
            </w:pPr>
            <w:r w:rsidRPr="00E069B0">
              <w:rPr>
                <w:rFonts w:ascii="Segoe UI Symbol" w:hAnsi="Segoe UI Symbol" w:cs="Segoe UI Symbol"/>
                <w:sz w:val="18"/>
                <w:szCs w:val="18"/>
                <w:lang w:val="es-MX"/>
              </w:rPr>
              <w:t>☐</w:t>
            </w:r>
            <w:r w:rsidRPr="00E069B0">
              <w:rPr>
                <w:sz w:val="18"/>
                <w:szCs w:val="18"/>
                <w:lang w:val="es-MX"/>
              </w:rPr>
              <w:t xml:space="preserve"> </w:t>
            </w:r>
            <w:r w:rsidR="00D70B34">
              <w:rPr>
                <w:sz w:val="18"/>
                <w:szCs w:val="18"/>
                <w:lang w:val="es-MX"/>
              </w:rPr>
              <w:t>Sí</w:t>
            </w:r>
            <w:r w:rsidRPr="00E069B0">
              <w:rPr>
                <w:sz w:val="18"/>
                <w:szCs w:val="18"/>
                <w:lang w:val="es-MX"/>
              </w:rPr>
              <w:t xml:space="preserve"> </w:t>
            </w:r>
            <w:r w:rsidR="00D70B34">
              <w:rPr>
                <w:sz w:val="18"/>
                <w:szCs w:val="18"/>
                <w:lang w:val="es-MX"/>
              </w:rPr>
              <w:t xml:space="preserve"> </w:t>
            </w:r>
            <w:r w:rsidRPr="00E069B0">
              <w:rPr>
                <w:sz w:val="18"/>
                <w:szCs w:val="18"/>
                <w:lang w:val="es-MX"/>
              </w:rPr>
              <w:t xml:space="preserve"> ☐ No</w:t>
            </w:r>
          </w:p>
        </w:tc>
      </w:tr>
      <w:tr w:rsidR="00B80BD1" w:rsidRPr="00E069B0" w14:paraId="36DEB515" w14:textId="77777777" w:rsidTr="001E5C55">
        <w:trPr>
          <w:trHeight w:val="2016"/>
        </w:trPr>
        <w:tc>
          <w:tcPr>
            <w:tcW w:w="5220" w:type="dxa"/>
          </w:tcPr>
          <w:p w14:paraId="59154B2E" w14:textId="23000717" w:rsidR="00B80BD1" w:rsidRPr="00E069B0" w:rsidRDefault="00003348">
            <w:pPr>
              <w:spacing w:before="120" w:after="120"/>
              <w:rPr>
                <w:sz w:val="18"/>
                <w:szCs w:val="18"/>
                <w:lang w:val="es-MX"/>
              </w:rPr>
            </w:pPr>
            <w:r w:rsidRPr="00E069B0">
              <w:rPr>
                <w:sz w:val="18"/>
                <w:szCs w:val="18"/>
                <w:lang w:val="es-MX"/>
              </w:rPr>
              <w:t>¿</w:t>
            </w:r>
            <w:r w:rsidR="000F1731" w:rsidRPr="000F1731">
              <w:rPr>
                <w:sz w:val="18"/>
                <w:szCs w:val="18"/>
                <w:lang w:val="es-MX"/>
              </w:rPr>
              <w:t>Se pueden bloquear los dispositivos de aislamiento de energía</w:t>
            </w:r>
            <w:r w:rsidRPr="00E069B0">
              <w:rPr>
                <w:sz w:val="18"/>
                <w:szCs w:val="18"/>
                <w:lang w:val="es-MX"/>
              </w:rPr>
              <w:t>?</w:t>
            </w:r>
            <w:r w:rsidR="00C81E00" w:rsidRPr="00E069B0">
              <w:rPr>
                <w:sz w:val="18"/>
                <w:szCs w:val="18"/>
                <w:lang w:val="es-MX"/>
              </w:rPr>
              <w:t xml:space="preserve"> </w:t>
            </w:r>
          </w:p>
          <w:p w14:paraId="2F930946" w14:textId="676389BF" w:rsidR="00B80BD1" w:rsidRPr="00E069B0" w:rsidRDefault="00035D33">
            <w:pPr>
              <w:spacing w:before="120" w:after="120"/>
              <w:rPr>
                <w:color w:val="FF0000"/>
                <w:sz w:val="18"/>
                <w:szCs w:val="18"/>
                <w:lang w:val="es-MX"/>
              </w:rPr>
            </w:pPr>
            <w:r w:rsidRPr="00035D33">
              <w:rPr>
                <w:color w:val="FF0000"/>
                <w:sz w:val="18"/>
                <w:szCs w:val="18"/>
                <w:highlight w:val="yellow"/>
                <w:lang w:val="es-MX"/>
              </w:rPr>
              <w:t>Nota: Al reemplazar, renovar o modificar máquinas y equipos, asegúrese de que los dispositivos de aislamiento de energía puedan aceptar dispositivos de bloqueo. Los equipos nuevos y los equipos renovados o modificados después del 2 de enero de 1990 deben ser capaces de ser bloqueados</w:t>
            </w:r>
            <w:r w:rsidR="00C81E00" w:rsidRPr="00035D33">
              <w:rPr>
                <w:color w:val="FF0000"/>
                <w:sz w:val="18"/>
                <w:szCs w:val="18"/>
                <w:highlight w:val="yellow"/>
                <w:lang w:val="es-MX"/>
              </w:rPr>
              <w:t>.</w:t>
            </w:r>
          </w:p>
        </w:tc>
        <w:tc>
          <w:tcPr>
            <w:tcW w:w="5220" w:type="dxa"/>
          </w:tcPr>
          <w:p w14:paraId="61621181" w14:textId="2E721F8A" w:rsidR="00B80BD1" w:rsidRPr="00E069B0" w:rsidRDefault="00C81E00">
            <w:pPr>
              <w:spacing w:before="120" w:after="120"/>
              <w:jc w:val="center"/>
              <w:rPr>
                <w:sz w:val="18"/>
                <w:szCs w:val="18"/>
                <w:lang w:val="es-MX"/>
              </w:rPr>
            </w:pPr>
            <w:r w:rsidRPr="00E069B0">
              <w:rPr>
                <w:rFonts w:ascii="Segoe UI Symbol" w:hAnsi="Segoe UI Symbol" w:cs="Segoe UI Symbol"/>
                <w:sz w:val="18"/>
                <w:szCs w:val="18"/>
                <w:lang w:val="es-MX"/>
              </w:rPr>
              <w:t>☐</w:t>
            </w:r>
            <w:r w:rsidRPr="00E069B0">
              <w:rPr>
                <w:sz w:val="18"/>
                <w:szCs w:val="18"/>
                <w:lang w:val="es-MX"/>
              </w:rPr>
              <w:t xml:space="preserve"> </w:t>
            </w:r>
            <w:r w:rsidR="00D70B34">
              <w:rPr>
                <w:sz w:val="18"/>
                <w:szCs w:val="18"/>
                <w:lang w:val="es-MX"/>
              </w:rPr>
              <w:t>Sí</w:t>
            </w:r>
            <w:r w:rsidRPr="00E069B0">
              <w:rPr>
                <w:sz w:val="18"/>
                <w:szCs w:val="18"/>
                <w:lang w:val="es-MX"/>
              </w:rPr>
              <w:t xml:space="preserve"> </w:t>
            </w:r>
            <w:r w:rsidR="00D70B34">
              <w:rPr>
                <w:sz w:val="18"/>
                <w:szCs w:val="18"/>
                <w:lang w:val="es-MX"/>
              </w:rPr>
              <w:t xml:space="preserve"> </w:t>
            </w:r>
            <w:r w:rsidRPr="00E069B0">
              <w:rPr>
                <w:sz w:val="18"/>
                <w:szCs w:val="18"/>
                <w:lang w:val="es-MX"/>
              </w:rPr>
              <w:t xml:space="preserve"> ☐ No</w:t>
            </w:r>
          </w:p>
        </w:tc>
      </w:tr>
      <w:tr w:rsidR="00B80BD1" w:rsidRPr="00E069B0" w14:paraId="26BDB41F" w14:textId="77777777" w:rsidTr="001E5C55">
        <w:tc>
          <w:tcPr>
            <w:tcW w:w="5220" w:type="dxa"/>
          </w:tcPr>
          <w:p w14:paraId="0FAD61CB" w14:textId="44DBEA97" w:rsidR="00B80BD1" w:rsidRPr="008D17A9" w:rsidRDefault="00F02F8C">
            <w:pPr>
              <w:spacing w:before="120" w:after="120"/>
              <w:rPr>
                <w:sz w:val="18"/>
                <w:szCs w:val="18"/>
                <w:lang w:val="es-ES"/>
              </w:rPr>
            </w:pPr>
            <w:r w:rsidRPr="00F02F8C">
              <w:rPr>
                <w:sz w:val="18"/>
                <w:szCs w:val="18"/>
                <w:lang w:val="es-MX"/>
              </w:rPr>
              <w:t xml:space="preserve">¿Cada </w:t>
            </w:r>
            <w:r>
              <w:rPr>
                <w:sz w:val="18"/>
                <w:szCs w:val="18"/>
                <w:lang w:val="es-MX"/>
              </w:rPr>
              <w:t>trabajador</w:t>
            </w:r>
            <w:r w:rsidRPr="00F02F8C">
              <w:rPr>
                <w:sz w:val="18"/>
                <w:szCs w:val="18"/>
                <w:lang w:val="es-MX"/>
              </w:rPr>
              <w:t xml:space="preserve"> autorizado bloqueó todas las fuentes de energía?</w:t>
            </w:r>
            <w:r>
              <w:rPr>
                <w:sz w:val="18"/>
                <w:szCs w:val="18"/>
                <w:lang w:val="es-MX"/>
              </w:rPr>
              <w:t xml:space="preserve"> </w:t>
            </w:r>
          </w:p>
        </w:tc>
        <w:tc>
          <w:tcPr>
            <w:tcW w:w="5220" w:type="dxa"/>
          </w:tcPr>
          <w:p w14:paraId="3BF0D6E1" w14:textId="12CA7F00" w:rsidR="00B80BD1" w:rsidRPr="00E069B0" w:rsidRDefault="00C81E00">
            <w:pPr>
              <w:spacing w:before="120" w:after="120"/>
              <w:jc w:val="center"/>
              <w:rPr>
                <w:sz w:val="18"/>
                <w:szCs w:val="18"/>
                <w:lang w:val="es-MX"/>
              </w:rPr>
            </w:pPr>
            <w:r w:rsidRPr="00E069B0">
              <w:rPr>
                <w:rFonts w:ascii="Segoe UI Symbol" w:hAnsi="Segoe UI Symbol" w:cs="Segoe UI Symbol"/>
                <w:sz w:val="18"/>
                <w:szCs w:val="18"/>
                <w:lang w:val="es-MX"/>
              </w:rPr>
              <w:t>☐</w:t>
            </w:r>
            <w:r w:rsidRPr="00E069B0">
              <w:rPr>
                <w:sz w:val="18"/>
                <w:szCs w:val="18"/>
                <w:lang w:val="es-MX"/>
              </w:rPr>
              <w:t xml:space="preserve"> </w:t>
            </w:r>
            <w:r w:rsidR="00F02F8C">
              <w:rPr>
                <w:sz w:val="18"/>
                <w:szCs w:val="18"/>
                <w:lang w:val="es-MX"/>
              </w:rPr>
              <w:t>Sí</w:t>
            </w:r>
            <w:r w:rsidRPr="00E069B0">
              <w:rPr>
                <w:sz w:val="18"/>
                <w:szCs w:val="18"/>
                <w:lang w:val="es-MX"/>
              </w:rPr>
              <w:t xml:space="preserve"> </w:t>
            </w:r>
            <w:r w:rsidR="00F02F8C">
              <w:rPr>
                <w:sz w:val="18"/>
                <w:szCs w:val="18"/>
                <w:lang w:val="es-MX"/>
              </w:rPr>
              <w:t xml:space="preserve"> </w:t>
            </w:r>
            <w:r w:rsidRPr="00E069B0">
              <w:rPr>
                <w:sz w:val="18"/>
                <w:szCs w:val="18"/>
                <w:lang w:val="es-MX"/>
              </w:rPr>
              <w:t xml:space="preserve"> ☐ No</w:t>
            </w:r>
          </w:p>
        </w:tc>
      </w:tr>
      <w:tr w:rsidR="00B80BD1" w:rsidRPr="00E069B0" w14:paraId="7661DEB0" w14:textId="77777777" w:rsidTr="001E5C55">
        <w:tc>
          <w:tcPr>
            <w:tcW w:w="5220" w:type="dxa"/>
          </w:tcPr>
          <w:p w14:paraId="60CBEEA3" w14:textId="0A2AC004" w:rsidR="00B80BD1" w:rsidRPr="008D17A9" w:rsidRDefault="00155DFE" w:rsidP="00155DFE">
            <w:pPr>
              <w:spacing w:before="120" w:after="120"/>
              <w:rPr>
                <w:sz w:val="18"/>
                <w:szCs w:val="18"/>
                <w:lang w:val="es-ES"/>
              </w:rPr>
            </w:pPr>
            <w:r w:rsidRPr="00155DFE">
              <w:rPr>
                <w:sz w:val="18"/>
                <w:szCs w:val="18"/>
                <w:lang w:val="es-MX"/>
              </w:rPr>
              <w:t>¿Este procedimiento implica bloqueo en grupo?</w:t>
            </w:r>
            <w:r>
              <w:rPr>
                <w:sz w:val="18"/>
                <w:szCs w:val="18"/>
                <w:lang w:val="es-MX"/>
              </w:rPr>
              <w:t xml:space="preserve"> </w:t>
            </w:r>
          </w:p>
        </w:tc>
        <w:tc>
          <w:tcPr>
            <w:tcW w:w="5220" w:type="dxa"/>
          </w:tcPr>
          <w:p w14:paraId="0BE467C4" w14:textId="7D76EA2E" w:rsidR="00B80BD1" w:rsidRPr="00E069B0" w:rsidRDefault="00C81E00">
            <w:pPr>
              <w:spacing w:before="120" w:after="120"/>
              <w:jc w:val="center"/>
              <w:rPr>
                <w:sz w:val="18"/>
                <w:szCs w:val="18"/>
                <w:lang w:val="es-MX"/>
              </w:rPr>
            </w:pPr>
            <w:r w:rsidRPr="00E069B0">
              <w:rPr>
                <w:rFonts w:ascii="Segoe UI Symbol" w:hAnsi="Segoe UI Symbol" w:cs="Segoe UI Symbol"/>
                <w:sz w:val="18"/>
                <w:szCs w:val="18"/>
                <w:lang w:val="es-MX"/>
              </w:rPr>
              <w:t>☐</w:t>
            </w:r>
            <w:r w:rsidRPr="00E069B0">
              <w:rPr>
                <w:sz w:val="18"/>
                <w:szCs w:val="18"/>
                <w:lang w:val="es-MX"/>
              </w:rPr>
              <w:t xml:space="preserve"> </w:t>
            </w:r>
            <w:r w:rsidR="00F02F8C">
              <w:rPr>
                <w:sz w:val="18"/>
                <w:szCs w:val="18"/>
                <w:lang w:val="es-MX"/>
              </w:rPr>
              <w:t>Sí</w:t>
            </w:r>
            <w:r w:rsidRPr="00E069B0">
              <w:rPr>
                <w:sz w:val="18"/>
                <w:szCs w:val="18"/>
                <w:lang w:val="es-MX"/>
              </w:rPr>
              <w:t xml:space="preserve"> </w:t>
            </w:r>
            <w:r w:rsidR="00F02F8C">
              <w:rPr>
                <w:sz w:val="18"/>
                <w:szCs w:val="18"/>
                <w:lang w:val="es-MX"/>
              </w:rPr>
              <w:t xml:space="preserve"> </w:t>
            </w:r>
            <w:r w:rsidRPr="00E069B0">
              <w:rPr>
                <w:sz w:val="18"/>
                <w:szCs w:val="18"/>
                <w:lang w:val="es-MX"/>
              </w:rPr>
              <w:t xml:space="preserve"> ☐ No</w:t>
            </w:r>
          </w:p>
        </w:tc>
      </w:tr>
      <w:tr w:rsidR="00B80BD1" w:rsidRPr="00E069B0" w14:paraId="7C1B767F" w14:textId="77777777" w:rsidTr="001E5C55">
        <w:tc>
          <w:tcPr>
            <w:tcW w:w="5220" w:type="dxa"/>
          </w:tcPr>
          <w:p w14:paraId="2F0895FB" w14:textId="02523F31" w:rsidR="00B80BD1" w:rsidRPr="00CB524B" w:rsidRDefault="00CB524B">
            <w:pPr>
              <w:pBdr>
                <w:top w:val="nil"/>
                <w:left w:val="nil"/>
                <w:bottom w:val="nil"/>
                <w:right w:val="nil"/>
                <w:between w:val="nil"/>
              </w:pBdr>
              <w:tabs>
                <w:tab w:val="center" w:pos="4680"/>
                <w:tab w:val="right" w:pos="9360"/>
                <w:tab w:val="left" w:pos="720"/>
              </w:tabs>
              <w:spacing w:before="120" w:after="120"/>
              <w:rPr>
                <w:color w:val="000000"/>
                <w:sz w:val="18"/>
                <w:szCs w:val="18"/>
                <w:lang w:val="es-ES"/>
              </w:rPr>
            </w:pPr>
            <w:r w:rsidRPr="00CB524B">
              <w:rPr>
                <w:color w:val="000000"/>
                <w:sz w:val="18"/>
                <w:szCs w:val="18"/>
                <w:lang w:val="es-MX"/>
              </w:rPr>
              <w:t xml:space="preserve">¿Los </w:t>
            </w:r>
            <w:r>
              <w:rPr>
                <w:color w:val="000000"/>
                <w:sz w:val="18"/>
                <w:szCs w:val="18"/>
                <w:lang w:val="es-MX"/>
              </w:rPr>
              <w:t>trabajadores</w:t>
            </w:r>
            <w:r w:rsidRPr="00CB524B">
              <w:rPr>
                <w:color w:val="000000"/>
                <w:sz w:val="18"/>
                <w:szCs w:val="18"/>
                <w:lang w:val="es-MX"/>
              </w:rPr>
              <w:t xml:space="preserve"> autorizados verificaron que el equipo estaba </w:t>
            </w:r>
            <w:r w:rsidR="00F0481C">
              <w:rPr>
                <w:color w:val="000000"/>
                <w:sz w:val="18"/>
                <w:szCs w:val="18"/>
                <w:lang w:val="es-MX"/>
              </w:rPr>
              <w:t>sin energía</w:t>
            </w:r>
            <w:r w:rsidRPr="00CB524B">
              <w:rPr>
                <w:color w:val="000000"/>
                <w:sz w:val="18"/>
                <w:szCs w:val="18"/>
                <w:lang w:val="es-MX"/>
              </w:rPr>
              <w:t>?</w:t>
            </w:r>
          </w:p>
        </w:tc>
        <w:tc>
          <w:tcPr>
            <w:tcW w:w="5220" w:type="dxa"/>
          </w:tcPr>
          <w:p w14:paraId="41F929C0" w14:textId="18555CD1" w:rsidR="00B80BD1" w:rsidRPr="00E069B0" w:rsidRDefault="00C81E00">
            <w:pPr>
              <w:spacing w:before="120" w:after="120"/>
              <w:jc w:val="center"/>
              <w:rPr>
                <w:sz w:val="18"/>
                <w:szCs w:val="18"/>
                <w:lang w:val="es-MX"/>
              </w:rPr>
            </w:pPr>
            <w:r w:rsidRPr="00E069B0">
              <w:rPr>
                <w:rFonts w:ascii="Segoe UI Symbol" w:hAnsi="Segoe UI Symbol" w:cs="Segoe UI Symbol"/>
                <w:sz w:val="18"/>
                <w:szCs w:val="18"/>
                <w:lang w:val="es-MX"/>
              </w:rPr>
              <w:t>☐</w:t>
            </w:r>
            <w:r w:rsidRPr="00E069B0">
              <w:rPr>
                <w:sz w:val="18"/>
                <w:szCs w:val="18"/>
                <w:lang w:val="es-MX"/>
              </w:rPr>
              <w:t xml:space="preserve"> </w:t>
            </w:r>
            <w:r w:rsidR="00155DFE">
              <w:rPr>
                <w:sz w:val="18"/>
                <w:szCs w:val="18"/>
                <w:lang w:val="es-MX"/>
              </w:rPr>
              <w:t>Sí</w:t>
            </w:r>
            <w:r w:rsidR="00155DFE" w:rsidRPr="00E069B0">
              <w:rPr>
                <w:sz w:val="18"/>
                <w:szCs w:val="18"/>
                <w:lang w:val="es-MX"/>
              </w:rPr>
              <w:t xml:space="preserve"> </w:t>
            </w:r>
            <w:r w:rsidR="00155DFE">
              <w:rPr>
                <w:sz w:val="18"/>
                <w:szCs w:val="18"/>
                <w:lang w:val="es-MX"/>
              </w:rPr>
              <w:t xml:space="preserve">  </w:t>
            </w:r>
            <w:r w:rsidRPr="00E069B0">
              <w:rPr>
                <w:sz w:val="18"/>
                <w:szCs w:val="18"/>
                <w:lang w:val="es-MX"/>
              </w:rPr>
              <w:t>☐ No</w:t>
            </w:r>
          </w:p>
        </w:tc>
      </w:tr>
      <w:tr w:rsidR="00B80BD1" w:rsidRPr="00E069B0" w14:paraId="2CEB73BC" w14:textId="77777777" w:rsidTr="001E5C55">
        <w:trPr>
          <w:trHeight w:val="540"/>
        </w:trPr>
        <w:tc>
          <w:tcPr>
            <w:tcW w:w="5220" w:type="dxa"/>
          </w:tcPr>
          <w:p w14:paraId="078D2317" w14:textId="2CB019E1" w:rsidR="00B80BD1" w:rsidRPr="00E069B0" w:rsidRDefault="00470259" w:rsidP="00470259">
            <w:pPr>
              <w:pBdr>
                <w:top w:val="nil"/>
                <w:left w:val="nil"/>
                <w:bottom w:val="nil"/>
                <w:right w:val="nil"/>
                <w:between w:val="nil"/>
              </w:pBdr>
              <w:tabs>
                <w:tab w:val="center" w:pos="4680"/>
                <w:tab w:val="right" w:pos="9360"/>
                <w:tab w:val="left" w:pos="720"/>
              </w:tabs>
              <w:spacing w:before="120" w:after="120"/>
              <w:rPr>
                <w:color w:val="000000"/>
                <w:sz w:val="18"/>
                <w:szCs w:val="18"/>
                <w:lang w:val="es-MX"/>
              </w:rPr>
            </w:pPr>
            <w:r w:rsidRPr="00470259">
              <w:rPr>
                <w:color w:val="000000"/>
                <w:sz w:val="18"/>
                <w:szCs w:val="18"/>
                <w:lang w:val="es-MX"/>
              </w:rPr>
              <w:lastRenderedPageBreak/>
              <w:t xml:space="preserve">¿Los </w:t>
            </w:r>
            <w:r>
              <w:rPr>
                <w:color w:val="000000"/>
                <w:sz w:val="18"/>
                <w:szCs w:val="18"/>
                <w:lang w:val="es-MX"/>
              </w:rPr>
              <w:t>trabajadores</w:t>
            </w:r>
            <w:r w:rsidRPr="00470259">
              <w:rPr>
                <w:color w:val="000000"/>
                <w:sz w:val="18"/>
                <w:szCs w:val="18"/>
                <w:lang w:val="es-MX"/>
              </w:rPr>
              <w:t xml:space="preserve"> autorizados siguieron el procedimiento de bloqueo?</w:t>
            </w:r>
            <w:r>
              <w:rPr>
                <w:color w:val="000000"/>
                <w:sz w:val="18"/>
                <w:szCs w:val="18"/>
                <w:lang w:val="es-MX"/>
              </w:rPr>
              <w:t xml:space="preserve"> </w:t>
            </w:r>
          </w:p>
        </w:tc>
        <w:tc>
          <w:tcPr>
            <w:tcW w:w="5220" w:type="dxa"/>
          </w:tcPr>
          <w:p w14:paraId="2C545433" w14:textId="3AF54FDF" w:rsidR="00B80BD1" w:rsidRPr="00E069B0" w:rsidRDefault="00C81E00">
            <w:pPr>
              <w:spacing w:before="120" w:after="120"/>
              <w:jc w:val="center"/>
              <w:rPr>
                <w:sz w:val="18"/>
                <w:szCs w:val="18"/>
                <w:lang w:val="es-MX"/>
              </w:rPr>
            </w:pPr>
            <w:r w:rsidRPr="00E069B0">
              <w:rPr>
                <w:rFonts w:ascii="Segoe UI Symbol" w:hAnsi="Segoe UI Symbol" w:cs="Segoe UI Symbol"/>
                <w:sz w:val="18"/>
                <w:szCs w:val="18"/>
                <w:lang w:val="es-MX"/>
              </w:rPr>
              <w:t>☐</w:t>
            </w:r>
            <w:r w:rsidRPr="00E069B0">
              <w:rPr>
                <w:sz w:val="18"/>
                <w:szCs w:val="18"/>
                <w:lang w:val="es-MX"/>
              </w:rPr>
              <w:t xml:space="preserve"> </w:t>
            </w:r>
            <w:r w:rsidR="00155DFE">
              <w:rPr>
                <w:sz w:val="18"/>
                <w:szCs w:val="18"/>
                <w:lang w:val="es-MX"/>
              </w:rPr>
              <w:t xml:space="preserve">Sí </w:t>
            </w:r>
            <w:r w:rsidRPr="00E069B0">
              <w:rPr>
                <w:sz w:val="18"/>
                <w:szCs w:val="18"/>
                <w:lang w:val="es-MX"/>
              </w:rPr>
              <w:t xml:space="preserve">  ☐ No</w:t>
            </w:r>
          </w:p>
        </w:tc>
      </w:tr>
      <w:tr w:rsidR="00B80BD1" w:rsidRPr="00E069B0" w14:paraId="2A41E847" w14:textId="77777777" w:rsidTr="001E5C55">
        <w:tc>
          <w:tcPr>
            <w:tcW w:w="5220" w:type="dxa"/>
          </w:tcPr>
          <w:p w14:paraId="6F9A041E" w14:textId="750760AC" w:rsidR="00B80BD1" w:rsidRPr="00E069B0" w:rsidRDefault="00CF3998">
            <w:pPr>
              <w:pBdr>
                <w:top w:val="nil"/>
                <w:left w:val="nil"/>
                <w:bottom w:val="nil"/>
                <w:right w:val="nil"/>
                <w:between w:val="nil"/>
              </w:pBdr>
              <w:tabs>
                <w:tab w:val="center" w:pos="4680"/>
                <w:tab w:val="right" w:pos="9360"/>
                <w:tab w:val="left" w:pos="720"/>
              </w:tabs>
              <w:spacing w:before="120" w:after="120"/>
              <w:rPr>
                <w:color w:val="000000"/>
                <w:sz w:val="18"/>
                <w:szCs w:val="18"/>
                <w:lang w:val="es-MX"/>
              </w:rPr>
            </w:pPr>
            <w:r w:rsidRPr="00CF3998">
              <w:rPr>
                <w:color w:val="000000"/>
                <w:sz w:val="18"/>
                <w:szCs w:val="18"/>
                <w:lang w:val="es-MX"/>
              </w:rPr>
              <w:t xml:space="preserve">¿El procedimiento de bloqueo protege adecuadamente a los </w:t>
            </w:r>
            <w:r>
              <w:rPr>
                <w:color w:val="000000"/>
                <w:sz w:val="18"/>
                <w:szCs w:val="18"/>
                <w:lang w:val="es-MX"/>
              </w:rPr>
              <w:t>trabajadores</w:t>
            </w:r>
            <w:r w:rsidRPr="00CF3998">
              <w:rPr>
                <w:color w:val="000000"/>
                <w:sz w:val="18"/>
                <w:szCs w:val="18"/>
                <w:lang w:val="es-MX"/>
              </w:rPr>
              <w:t>?</w:t>
            </w:r>
            <w:r>
              <w:rPr>
                <w:color w:val="000000"/>
                <w:sz w:val="18"/>
                <w:szCs w:val="18"/>
                <w:lang w:val="es-MX"/>
              </w:rPr>
              <w:t xml:space="preserve"> </w:t>
            </w:r>
          </w:p>
        </w:tc>
        <w:tc>
          <w:tcPr>
            <w:tcW w:w="5220" w:type="dxa"/>
          </w:tcPr>
          <w:p w14:paraId="1D7AE2AD" w14:textId="32D32141" w:rsidR="00B80BD1" w:rsidRPr="00E069B0" w:rsidRDefault="00C81E00">
            <w:pPr>
              <w:spacing w:before="120" w:after="120"/>
              <w:jc w:val="center"/>
              <w:rPr>
                <w:sz w:val="18"/>
                <w:szCs w:val="18"/>
                <w:lang w:val="es-MX"/>
              </w:rPr>
            </w:pPr>
            <w:r w:rsidRPr="00E069B0">
              <w:rPr>
                <w:rFonts w:ascii="Segoe UI Symbol" w:hAnsi="Segoe UI Symbol" w:cs="Segoe UI Symbol"/>
                <w:sz w:val="18"/>
                <w:szCs w:val="18"/>
                <w:lang w:val="es-MX"/>
              </w:rPr>
              <w:t>☐</w:t>
            </w:r>
            <w:r w:rsidRPr="00E069B0">
              <w:rPr>
                <w:sz w:val="18"/>
                <w:szCs w:val="18"/>
                <w:lang w:val="es-MX"/>
              </w:rPr>
              <w:t xml:space="preserve"> </w:t>
            </w:r>
            <w:r w:rsidR="00155DFE">
              <w:rPr>
                <w:sz w:val="18"/>
                <w:szCs w:val="18"/>
                <w:lang w:val="es-MX"/>
              </w:rPr>
              <w:t xml:space="preserve">Sí </w:t>
            </w:r>
            <w:r w:rsidRPr="00E069B0">
              <w:rPr>
                <w:sz w:val="18"/>
                <w:szCs w:val="18"/>
                <w:lang w:val="es-MX"/>
              </w:rPr>
              <w:t xml:space="preserve">  ☐ No</w:t>
            </w:r>
          </w:p>
        </w:tc>
      </w:tr>
      <w:tr w:rsidR="00B80BD1" w:rsidRPr="00E069B0" w14:paraId="129BE611" w14:textId="77777777" w:rsidTr="001E5C55">
        <w:tc>
          <w:tcPr>
            <w:tcW w:w="10440" w:type="dxa"/>
            <w:gridSpan w:val="2"/>
          </w:tcPr>
          <w:p w14:paraId="657445A9" w14:textId="1AA4F2DE" w:rsidR="00B80BD1" w:rsidRPr="00E069B0" w:rsidRDefault="008F160E">
            <w:pPr>
              <w:spacing w:before="120" w:after="120"/>
              <w:rPr>
                <w:sz w:val="18"/>
                <w:szCs w:val="18"/>
                <w:lang w:val="es-MX"/>
              </w:rPr>
            </w:pPr>
            <w:r w:rsidRPr="008F160E">
              <w:rPr>
                <w:sz w:val="18"/>
                <w:szCs w:val="18"/>
                <w:lang w:val="es-MX"/>
              </w:rPr>
              <w:t>En caso contrario, liste y describa las deficiencias que requieren acciones correctivas.</w:t>
            </w:r>
          </w:p>
          <w:p w14:paraId="1D96F436" w14:textId="77777777" w:rsidR="00B80BD1" w:rsidRPr="00E069B0" w:rsidRDefault="00C81E00">
            <w:pPr>
              <w:numPr>
                <w:ilvl w:val="0"/>
                <w:numId w:val="20"/>
              </w:numPr>
              <w:spacing w:before="120" w:after="120"/>
              <w:rPr>
                <w:sz w:val="18"/>
                <w:szCs w:val="18"/>
                <w:lang w:val="es-MX"/>
              </w:rPr>
            </w:pPr>
            <w:bookmarkStart w:id="24" w:name="3whwml4" w:colFirst="0" w:colLast="0"/>
            <w:bookmarkEnd w:id="24"/>
            <w:r w:rsidRPr="00E069B0">
              <w:rPr>
                <w:sz w:val="18"/>
                <w:szCs w:val="18"/>
                <w:lang w:val="es-MX"/>
              </w:rPr>
              <w:t>     </w:t>
            </w:r>
          </w:p>
          <w:p w14:paraId="4B4F353D" w14:textId="77777777" w:rsidR="00B80BD1" w:rsidRPr="00E069B0" w:rsidRDefault="00C81E00">
            <w:pPr>
              <w:numPr>
                <w:ilvl w:val="0"/>
                <w:numId w:val="20"/>
              </w:numPr>
              <w:spacing w:before="120" w:after="120"/>
              <w:rPr>
                <w:sz w:val="18"/>
                <w:szCs w:val="18"/>
                <w:lang w:val="es-MX"/>
              </w:rPr>
            </w:pPr>
            <w:bookmarkStart w:id="25" w:name="2bn6wsx" w:colFirst="0" w:colLast="0"/>
            <w:bookmarkEnd w:id="25"/>
            <w:r w:rsidRPr="00E069B0">
              <w:rPr>
                <w:sz w:val="18"/>
                <w:szCs w:val="18"/>
                <w:lang w:val="es-MX"/>
              </w:rPr>
              <w:t>     </w:t>
            </w:r>
          </w:p>
          <w:p w14:paraId="1CD5782C" w14:textId="77777777" w:rsidR="00B80BD1" w:rsidRPr="00E069B0" w:rsidRDefault="00C81E00">
            <w:pPr>
              <w:numPr>
                <w:ilvl w:val="0"/>
                <w:numId w:val="20"/>
              </w:numPr>
              <w:spacing w:before="120" w:after="120"/>
              <w:rPr>
                <w:sz w:val="18"/>
                <w:szCs w:val="18"/>
                <w:lang w:val="es-MX"/>
              </w:rPr>
            </w:pPr>
            <w:bookmarkStart w:id="26" w:name="qsh70q" w:colFirst="0" w:colLast="0"/>
            <w:bookmarkEnd w:id="26"/>
            <w:r w:rsidRPr="00E069B0">
              <w:rPr>
                <w:sz w:val="18"/>
                <w:szCs w:val="18"/>
                <w:lang w:val="es-MX"/>
              </w:rPr>
              <w:t>     </w:t>
            </w:r>
          </w:p>
          <w:p w14:paraId="482934BA" w14:textId="77777777" w:rsidR="00B80BD1" w:rsidRPr="00E069B0" w:rsidRDefault="00C81E00">
            <w:pPr>
              <w:numPr>
                <w:ilvl w:val="0"/>
                <w:numId w:val="20"/>
              </w:numPr>
              <w:spacing w:before="120" w:after="120"/>
              <w:rPr>
                <w:sz w:val="18"/>
                <w:szCs w:val="18"/>
                <w:lang w:val="es-MX"/>
              </w:rPr>
            </w:pPr>
            <w:bookmarkStart w:id="27" w:name="3as4poj" w:colFirst="0" w:colLast="0"/>
            <w:bookmarkEnd w:id="27"/>
            <w:r w:rsidRPr="00E069B0">
              <w:rPr>
                <w:sz w:val="18"/>
                <w:szCs w:val="18"/>
                <w:lang w:val="es-MX"/>
              </w:rPr>
              <w:t>     </w:t>
            </w:r>
          </w:p>
          <w:p w14:paraId="0462A607" w14:textId="77777777" w:rsidR="00B80BD1" w:rsidRPr="00E069B0" w:rsidRDefault="00C81E00">
            <w:pPr>
              <w:numPr>
                <w:ilvl w:val="0"/>
                <w:numId w:val="20"/>
              </w:numPr>
              <w:spacing w:before="120" w:after="120"/>
              <w:rPr>
                <w:sz w:val="18"/>
                <w:szCs w:val="18"/>
                <w:lang w:val="es-MX"/>
              </w:rPr>
            </w:pPr>
            <w:bookmarkStart w:id="28" w:name="1pxezwc" w:colFirst="0" w:colLast="0"/>
            <w:bookmarkEnd w:id="28"/>
            <w:r w:rsidRPr="00E069B0">
              <w:rPr>
                <w:sz w:val="18"/>
                <w:szCs w:val="18"/>
                <w:lang w:val="es-MX"/>
              </w:rPr>
              <w:t>     </w:t>
            </w:r>
          </w:p>
        </w:tc>
      </w:tr>
      <w:tr w:rsidR="00B80BD1" w:rsidRPr="00F325A9" w14:paraId="572DD727" w14:textId="77777777" w:rsidTr="001E5C55">
        <w:tc>
          <w:tcPr>
            <w:tcW w:w="5220" w:type="dxa"/>
          </w:tcPr>
          <w:p w14:paraId="25EBAF64" w14:textId="4698EEBD" w:rsidR="00B80BD1" w:rsidRPr="00E069B0" w:rsidRDefault="008575D8">
            <w:pPr>
              <w:pBdr>
                <w:top w:val="nil"/>
                <w:left w:val="nil"/>
                <w:bottom w:val="nil"/>
                <w:right w:val="nil"/>
                <w:between w:val="nil"/>
              </w:pBdr>
              <w:tabs>
                <w:tab w:val="center" w:pos="4680"/>
                <w:tab w:val="right" w:pos="9360"/>
                <w:tab w:val="left" w:pos="720"/>
              </w:tabs>
              <w:spacing w:before="120" w:after="120"/>
              <w:rPr>
                <w:color w:val="000000"/>
                <w:sz w:val="18"/>
                <w:szCs w:val="18"/>
                <w:lang w:val="es-MX"/>
              </w:rPr>
            </w:pPr>
            <w:r w:rsidRPr="008575D8">
              <w:rPr>
                <w:b/>
                <w:bCs/>
                <w:color w:val="000000" w:themeColor="text1"/>
                <w:sz w:val="18"/>
                <w:szCs w:val="18"/>
                <w:lang w:val="es-MX"/>
              </w:rPr>
              <w:t xml:space="preserve">Si este es un procedimiento de bloqueo, </w:t>
            </w:r>
            <w:r w:rsidRPr="008575D8">
              <w:rPr>
                <w:color w:val="000000" w:themeColor="text1"/>
                <w:sz w:val="18"/>
                <w:szCs w:val="18"/>
                <w:lang w:val="es-MX"/>
              </w:rPr>
              <w:t xml:space="preserve">¿el inspector revisó las responsabilidades con todos los </w:t>
            </w:r>
            <w:r>
              <w:rPr>
                <w:color w:val="000000" w:themeColor="text1"/>
                <w:sz w:val="18"/>
                <w:szCs w:val="18"/>
                <w:lang w:val="es-MX"/>
              </w:rPr>
              <w:t>trabajadores</w:t>
            </w:r>
            <w:r w:rsidRPr="008575D8">
              <w:rPr>
                <w:color w:val="000000" w:themeColor="text1"/>
                <w:sz w:val="18"/>
                <w:szCs w:val="18"/>
                <w:lang w:val="es-MX"/>
              </w:rPr>
              <w:t xml:space="preserve"> autorizados y afectados? Nota: Una revisión se puede realizar mediante reuniones con los </w:t>
            </w:r>
            <w:r>
              <w:rPr>
                <w:color w:val="000000" w:themeColor="text1"/>
                <w:sz w:val="18"/>
                <w:szCs w:val="18"/>
                <w:lang w:val="es-MX"/>
              </w:rPr>
              <w:t>trabajadores</w:t>
            </w:r>
            <w:r w:rsidRPr="008575D8">
              <w:rPr>
                <w:color w:val="000000" w:themeColor="text1"/>
                <w:sz w:val="18"/>
                <w:szCs w:val="18"/>
                <w:lang w:val="es-MX"/>
              </w:rPr>
              <w:t xml:space="preserve"> individualmente o en grupo</w:t>
            </w:r>
            <w:r w:rsidR="00C81E00" w:rsidRPr="00E069B0">
              <w:rPr>
                <w:color w:val="000000" w:themeColor="text1"/>
                <w:sz w:val="18"/>
                <w:szCs w:val="18"/>
                <w:lang w:val="es-MX"/>
              </w:rPr>
              <w:t>.</w:t>
            </w:r>
          </w:p>
        </w:tc>
        <w:tc>
          <w:tcPr>
            <w:tcW w:w="5220" w:type="dxa"/>
          </w:tcPr>
          <w:p w14:paraId="627A40E2" w14:textId="51206B25" w:rsidR="00B80BD1" w:rsidRPr="00E069B0" w:rsidRDefault="00C81E00">
            <w:pPr>
              <w:spacing w:before="120" w:after="120"/>
              <w:jc w:val="center"/>
              <w:rPr>
                <w:sz w:val="18"/>
                <w:szCs w:val="18"/>
                <w:lang w:val="es-MX"/>
              </w:rPr>
            </w:pPr>
            <w:r w:rsidRPr="00E069B0">
              <w:rPr>
                <w:rFonts w:ascii="Segoe UI Symbol" w:hAnsi="Segoe UI Symbol" w:cs="Segoe UI Symbol"/>
                <w:sz w:val="18"/>
                <w:szCs w:val="18"/>
                <w:lang w:val="es-MX"/>
              </w:rPr>
              <w:t>☐</w:t>
            </w:r>
            <w:r w:rsidRPr="00E069B0">
              <w:rPr>
                <w:sz w:val="18"/>
                <w:szCs w:val="18"/>
                <w:lang w:val="es-MX"/>
              </w:rPr>
              <w:t xml:space="preserve"> </w:t>
            </w:r>
            <w:r w:rsidR="00523AA4">
              <w:rPr>
                <w:sz w:val="18"/>
                <w:szCs w:val="18"/>
                <w:lang w:val="es-MX"/>
              </w:rPr>
              <w:t xml:space="preserve">Sí  </w:t>
            </w:r>
            <w:r w:rsidRPr="00E069B0">
              <w:rPr>
                <w:sz w:val="18"/>
                <w:szCs w:val="18"/>
                <w:lang w:val="es-MX"/>
              </w:rPr>
              <w:t xml:space="preserve">  ☐ No </w:t>
            </w:r>
            <w:bookmarkStart w:id="29" w:name="49x2ik5" w:colFirst="0" w:colLast="0"/>
            <w:bookmarkEnd w:id="29"/>
            <w:r w:rsidRPr="00E069B0">
              <w:rPr>
                <w:sz w:val="18"/>
                <w:szCs w:val="18"/>
                <w:lang w:val="es-MX"/>
              </w:rPr>
              <w:t xml:space="preserve">☐ </w:t>
            </w:r>
            <w:r w:rsidR="00523AA4">
              <w:rPr>
                <w:sz w:val="18"/>
                <w:szCs w:val="18"/>
                <w:lang w:val="es-MX"/>
              </w:rPr>
              <w:t>No se aplica</w:t>
            </w:r>
          </w:p>
        </w:tc>
      </w:tr>
    </w:tbl>
    <w:p w14:paraId="6F8BD81B" w14:textId="77777777" w:rsidR="00B80BD1" w:rsidRPr="00E069B0" w:rsidRDefault="00B80BD1" w:rsidP="00110323">
      <w:pPr>
        <w:rPr>
          <w:lang w:val="es-MX"/>
        </w:rPr>
      </w:pPr>
    </w:p>
    <w:sectPr w:rsidR="00B80BD1" w:rsidRPr="00E069B0" w:rsidSect="00C32197">
      <w:headerReference w:type="default" r:id="rId16"/>
      <w:pgSz w:w="12240" w:h="15840"/>
      <w:pgMar w:top="1152" w:right="1152" w:bottom="720" w:left="1152"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F326D" w14:textId="77777777" w:rsidR="00C32197" w:rsidRDefault="00C32197">
      <w:r>
        <w:separator/>
      </w:r>
    </w:p>
  </w:endnote>
  <w:endnote w:type="continuationSeparator" w:id="0">
    <w:p w14:paraId="2B877710" w14:textId="77777777" w:rsidR="00C32197" w:rsidRDefault="00C32197">
      <w:r>
        <w:continuationSeparator/>
      </w:r>
    </w:p>
  </w:endnote>
  <w:endnote w:type="continuationNotice" w:id="1">
    <w:p w14:paraId="2C132C69" w14:textId="77777777" w:rsidR="00C32197" w:rsidRDefault="00C321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Italic">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45D08" w14:textId="3977CCB0" w:rsidR="00175FCC" w:rsidRPr="00964ACC" w:rsidRDefault="00175FCC" w:rsidP="00175FCC">
    <w:pPr>
      <w:pStyle w:val="Footer"/>
      <w:jc w:val="right"/>
      <w:rPr>
        <w:sz w:val="14"/>
        <w:szCs w:val="14"/>
      </w:rPr>
    </w:pPr>
    <w:r>
      <w:rPr>
        <w:sz w:val="14"/>
        <w:szCs w:val="14"/>
      </w:rPr>
      <w:t xml:space="preserve">S1152 </w:t>
    </w:r>
    <w:r w:rsidR="008D17A9">
      <w:rPr>
        <w:sz w:val="14"/>
        <w:szCs w:val="14"/>
      </w:rPr>
      <w:t>SP</w:t>
    </w:r>
    <w:r>
      <w:rPr>
        <w:sz w:val="14"/>
        <w:szCs w:val="14"/>
      </w:rPr>
      <w:t xml:space="preserve"> |  ©SAIF  0</w:t>
    </w:r>
    <w:r w:rsidR="00E91FC4">
      <w:rPr>
        <w:sz w:val="14"/>
        <w:szCs w:val="14"/>
      </w:rPr>
      <w:t>3</w:t>
    </w:r>
    <w:r>
      <w:rPr>
        <w:sz w:val="14"/>
        <w:szCs w:val="14"/>
      </w:rPr>
      <w:t>.2</w:t>
    </w:r>
    <w:r w:rsidR="00E91FC4">
      <w:rPr>
        <w:sz w:val="14"/>
        <w:szCs w:val="14"/>
      </w:rPr>
      <w:t>4</w:t>
    </w:r>
    <w:r>
      <w:rPr>
        <w:sz w:val="14"/>
        <w:szCs w:val="14"/>
      </w:rPr>
      <w:t xml:space="preserve">  |  Page </w:t>
    </w:r>
    <w:sdt>
      <w:sdtPr>
        <w:rPr>
          <w:sz w:val="14"/>
          <w:szCs w:val="14"/>
        </w:rPr>
        <w:id w:val="-492649042"/>
        <w:docPartObj>
          <w:docPartGallery w:val="Page Numbers (Bottom of Page)"/>
          <w:docPartUnique/>
        </w:docPartObj>
      </w:sdtPr>
      <w:sdtEndPr>
        <w:rPr>
          <w:noProof/>
        </w:rPr>
      </w:sdtEndPr>
      <w:sdtContent>
        <w:r w:rsidRPr="00175FCC">
          <w:rPr>
            <w:sz w:val="14"/>
            <w:szCs w:val="14"/>
          </w:rPr>
          <w:fldChar w:fldCharType="begin"/>
        </w:r>
        <w:r w:rsidRPr="00175FCC">
          <w:rPr>
            <w:sz w:val="14"/>
            <w:szCs w:val="14"/>
          </w:rPr>
          <w:instrText xml:space="preserve"> PAGE   \* MERGEFORMAT </w:instrText>
        </w:r>
        <w:r w:rsidRPr="00175FCC">
          <w:rPr>
            <w:sz w:val="14"/>
            <w:szCs w:val="14"/>
          </w:rPr>
          <w:fldChar w:fldCharType="separate"/>
        </w:r>
        <w:r w:rsidRPr="00175FCC">
          <w:rPr>
            <w:noProof/>
            <w:sz w:val="14"/>
            <w:szCs w:val="14"/>
          </w:rPr>
          <w:t>1</w:t>
        </w:r>
        <w:r w:rsidRPr="00175FCC">
          <w:rPr>
            <w:noProof/>
            <w:sz w:val="14"/>
            <w:szCs w:val="14"/>
          </w:rPr>
          <w:fldChar w:fldCharType="end"/>
        </w:r>
        <w:r>
          <w:rPr>
            <w:noProof/>
            <w:sz w:val="14"/>
            <w:szCs w:val="14"/>
          </w:rPr>
          <w:t xml:space="preserve"> of 11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390C3" w14:textId="77777777" w:rsidR="00C32197" w:rsidRDefault="00C32197">
      <w:r>
        <w:separator/>
      </w:r>
    </w:p>
  </w:footnote>
  <w:footnote w:type="continuationSeparator" w:id="0">
    <w:p w14:paraId="41B3A641" w14:textId="77777777" w:rsidR="00C32197" w:rsidRDefault="00C32197">
      <w:r>
        <w:continuationSeparator/>
      </w:r>
    </w:p>
  </w:footnote>
  <w:footnote w:type="continuationNotice" w:id="1">
    <w:p w14:paraId="5EFC3D70" w14:textId="77777777" w:rsidR="00C32197" w:rsidRDefault="00C321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48C02" w14:textId="77777777" w:rsidR="00B80BD1" w:rsidRDefault="001F4FA1">
    <w:pPr>
      <w:pBdr>
        <w:top w:val="nil"/>
        <w:left w:val="nil"/>
        <w:bottom w:val="nil"/>
        <w:right w:val="nil"/>
        <w:between w:val="nil"/>
      </w:pBdr>
      <w:tabs>
        <w:tab w:val="center" w:pos="4680"/>
        <w:tab w:val="right" w:pos="9360"/>
      </w:tabs>
      <w:rPr>
        <w:b/>
        <w:color w:val="000000"/>
        <w:sz w:val="24"/>
        <w:szCs w:val="24"/>
      </w:rPr>
    </w:pPr>
    <w:hyperlink r:id="rId1">
      <w:r w:rsidR="00C81E00">
        <w:rPr>
          <w:b/>
          <w:color w:val="0563C1"/>
          <w:sz w:val="24"/>
          <w:szCs w:val="24"/>
          <w:u w:val="single"/>
        </w:rPr>
        <w:t>OAR 1910.147</w:t>
      </w:r>
    </w:hyperlink>
    <w:hyperlink r:id="rId2">
      <w:r w:rsidR="00C81E00">
        <w:rPr>
          <w:color w:val="0563C1"/>
          <w:sz w:val="24"/>
          <w:szCs w:val="24"/>
        </w:rPr>
        <w:t xml:space="preserve"> </w:t>
      </w:r>
    </w:hyperlink>
    <w:r w:rsidR="00C81E00">
      <w:rPr>
        <w:color w:val="000000"/>
        <w:sz w:val="24"/>
        <w:szCs w:val="24"/>
      </w:rPr>
      <w:t xml:space="preserve"> </w:t>
    </w:r>
    <w:r w:rsidR="00C81E00">
      <w:rPr>
        <w:b/>
        <w:color w:val="000000"/>
        <w:sz w:val="24"/>
        <w:szCs w:val="24"/>
      </w:rPr>
      <w:t xml:space="preserve">Control of Hazardous Energy </w:t>
    </w:r>
  </w:p>
  <w:p w14:paraId="1037B8A3" w14:textId="77777777" w:rsidR="00B80BD1" w:rsidRDefault="00B80BD1">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ABF06" w14:textId="77777777" w:rsidR="00B80BD1" w:rsidRDefault="001F4FA1">
    <w:pPr>
      <w:pBdr>
        <w:top w:val="nil"/>
        <w:left w:val="nil"/>
        <w:bottom w:val="nil"/>
        <w:right w:val="nil"/>
        <w:between w:val="nil"/>
      </w:pBdr>
      <w:tabs>
        <w:tab w:val="center" w:pos="4680"/>
        <w:tab w:val="right" w:pos="9360"/>
      </w:tabs>
      <w:rPr>
        <w:b/>
        <w:color w:val="000000"/>
        <w:sz w:val="24"/>
        <w:szCs w:val="24"/>
      </w:rPr>
    </w:pPr>
    <w:hyperlink r:id="rId1">
      <w:r w:rsidR="00C81E00">
        <w:rPr>
          <w:b/>
          <w:color w:val="0563C1"/>
          <w:sz w:val="24"/>
          <w:szCs w:val="24"/>
          <w:u w:val="single"/>
        </w:rPr>
        <w:t>OAR 1910.147</w:t>
      </w:r>
    </w:hyperlink>
    <w:hyperlink r:id="rId2">
      <w:r w:rsidR="00C81E00">
        <w:rPr>
          <w:color w:val="0563C1"/>
          <w:sz w:val="24"/>
          <w:szCs w:val="24"/>
        </w:rPr>
        <w:t xml:space="preserve"> </w:t>
      </w:r>
    </w:hyperlink>
    <w:r w:rsidR="00C81E00">
      <w:rPr>
        <w:color w:val="000000"/>
        <w:sz w:val="24"/>
        <w:szCs w:val="24"/>
      </w:rPr>
      <w:t xml:space="preserve"> </w:t>
    </w:r>
    <w:r w:rsidR="00C81E00">
      <w:rPr>
        <w:b/>
        <w:color w:val="000000"/>
        <w:sz w:val="24"/>
        <w:szCs w:val="24"/>
      </w:rPr>
      <w:t xml:space="preserve">Control of Hazardous Energy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6A786" w14:textId="4DF41680" w:rsidR="00B80BD1" w:rsidRPr="00AE327E" w:rsidRDefault="00C81E00">
    <w:pPr>
      <w:tabs>
        <w:tab w:val="right" w:pos="9900"/>
      </w:tabs>
      <w:rPr>
        <w:rFonts w:ascii="Times New Roman" w:eastAsia="Times New Roman" w:hAnsi="Times New Roman" w:cs="Times New Roman"/>
        <w:b/>
        <w:sz w:val="28"/>
        <w:szCs w:val="28"/>
        <w:lang w:val="es-ES"/>
      </w:rPr>
    </w:pPr>
    <w:r w:rsidRPr="008D17A9">
      <w:rPr>
        <w:b/>
        <w:sz w:val="28"/>
        <w:szCs w:val="28"/>
        <w:lang w:val="es-ES"/>
      </w:rPr>
      <w:t xml:space="preserve">Company </w:t>
    </w:r>
    <w:proofErr w:type="spellStart"/>
    <w:r w:rsidRPr="008D17A9">
      <w:rPr>
        <w:b/>
        <w:sz w:val="28"/>
        <w:szCs w:val="28"/>
        <w:lang w:val="es-ES"/>
      </w:rPr>
      <w:t>Name</w:t>
    </w:r>
    <w:proofErr w:type="spellEnd"/>
    <w:r w:rsidRPr="008D17A9">
      <w:rPr>
        <w:b/>
        <w:lang w:val="es-ES"/>
      </w:rPr>
      <w:t xml:space="preserve"> </w:t>
    </w:r>
    <w:r w:rsidRPr="008D17A9">
      <w:rPr>
        <w:b/>
        <w:lang w:val="es-ES"/>
      </w:rPr>
      <w:tab/>
    </w:r>
    <w:r w:rsidRPr="00AE327E">
      <w:rPr>
        <w:b/>
        <w:lang w:val="es-ES"/>
      </w:rPr>
      <w:t>Program</w:t>
    </w:r>
    <w:r w:rsidR="00844CA1" w:rsidRPr="00AE327E">
      <w:rPr>
        <w:b/>
        <w:lang w:val="es-ES"/>
      </w:rPr>
      <w:t>a</w:t>
    </w:r>
    <w:r w:rsidR="00E930D8" w:rsidRPr="00AE327E">
      <w:rPr>
        <w:b/>
        <w:lang w:val="es-ES"/>
      </w:rPr>
      <w:t xml:space="preserve"> de control de </w:t>
    </w:r>
    <w:r w:rsidR="00E930D8" w:rsidRPr="00AE327E">
      <w:rPr>
        <w:b/>
        <w:lang w:val="es-MX"/>
      </w:rPr>
      <w:t>energía</w:t>
    </w:r>
  </w:p>
  <w:p w14:paraId="30484A9F" w14:textId="3474B4C7" w:rsidR="00B80BD1" w:rsidRPr="00AE327E" w:rsidRDefault="00C81E00">
    <w:pPr>
      <w:tabs>
        <w:tab w:val="right" w:pos="9900"/>
      </w:tabs>
      <w:rPr>
        <w:bCs/>
        <w:lang w:val="es-ES"/>
      </w:rPr>
    </w:pPr>
    <w:r w:rsidRPr="008D17A9">
      <w:rPr>
        <w:b/>
        <w:sz w:val="32"/>
        <w:szCs w:val="32"/>
        <w:lang w:val="es-ES"/>
      </w:rPr>
      <w:t xml:space="preserve">       </w:t>
    </w:r>
    <w:r w:rsidRPr="00F21720">
      <w:rPr>
        <w:b/>
        <w:sz w:val="32"/>
        <w:szCs w:val="32"/>
        <w:lang w:val="es-ES"/>
      </w:rPr>
      <w:t>LOGO</w:t>
    </w:r>
    <w:r w:rsidRPr="00F21720">
      <w:rPr>
        <w:rFonts w:ascii="Times New Roman" w:eastAsia="Times New Roman" w:hAnsi="Times New Roman" w:cs="Times New Roman"/>
        <w:b/>
        <w:sz w:val="28"/>
        <w:szCs w:val="28"/>
        <w:lang w:val="es-ES"/>
      </w:rPr>
      <w:tab/>
    </w:r>
    <w:r w:rsidR="00F21720" w:rsidRPr="00AE327E">
      <w:rPr>
        <w:bCs/>
        <w:lang w:val="es-MX"/>
      </w:rPr>
      <w:t>Fecha de entrada en vigor</w:t>
    </w:r>
    <w:r w:rsidRPr="00AE327E">
      <w:rPr>
        <w:bCs/>
        <w:lang w:val="es-ES"/>
      </w:rPr>
      <w:t xml:space="preserve">: </w:t>
    </w:r>
    <w:r w:rsidR="00F21720" w:rsidRPr="00AE327E">
      <w:rPr>
        <w:bCs/>
        <w:lang w:val="es-ES"/>
      </w:rPr>
      <w:t>2</w:t>
    </w:r>
    <w:r w:rsidR="00AE327E">
      <w:rPr>
        <w:bCs/>
        <w:lang w:val="es-ES"/>
      </w:rPr>
      <w:t>8</w:t>
    </w:r>
    <w:r w:rsidR="00F21720" w:rsidRPr="00AE327E">
      <w:rPr>
        <w:bCs/>
        <w:lang w:val="es-ES"/>
      </w:rPr>
      <w:t xml:space="preserve"> de </w:t>
    </w:r>
    <w:r w:rsidR="00AE327E">
      <w:rPr>
        <w:bCs/>
        <w:lang w:val="es-ES"/>
      </w:rPr>
      <w:t>febrero</w:t>
    </w:r>
    <w:r w:rsidR="00F64D4A" w:rsidRPr="00AE327E">
      <w:rPr>
        <w:bCs/>
        <w:lang w:val="es-ES"/>
      </w:rPr>
      <w:t xml:space="preserve"> del 20</w:t>
    </w:r>
    <w:r w:rsidRPr="00AE327E">
      <w:rPr>
        <w:bCs/>
        <w:lang w:val="es-ES"/>
      </w:rPr>
      <w:t>2</w:t>
    </w:r>
    <w:r w:rsidR="00AE327E">
      <w:rPr>
        <w:bCs/>
        <w:lang w:val="es-ES"/>
      </w:rPr>
      <w:t>4</w:t>
    </w:r>
  </w:p>
  <w:p w14:paraId="3A5E8993" w14:textId="77777777" w:rsidR="00927579" w:rsidRPr="00F21720" w:rsidRDefault="00927579">
    <w:pPr>
      <w:tabs>
        <w:tab w:val="right" w:pos="9900"/>
      </w:tabs>
      <w:rPr>
        <w:lang w:val="es-ES"/>
      </w:rPr>
    </w:pPr>
  </w:p>
  <w:p w14:paraId="58E6DD4E" w14:textId="77777777" w:rsidR="00B80BD1" w:rsidRPr="00F21720" w:rsidRDefault="00B80BD1">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2FB"/>
    <w:multiLevelType w:val="hybridMultilevel"/>
    <w:tmpl w:val="FFFFFFFF"/>
    <w:lvl w:ilvl="0" w:tplc="3D6836C0">
      <w:start w:val="1"/>
      <w:numFmt w:val="bullet"/>
      <w:lvlText w:val=""/>
      <w:lvlJc w:val="left"/>
      <w:pPr>
        <w:ind w:left="720" w:hanging="360"/>
      </w:pPr>
      <w:rPr>
        <w:rFonts w:ascii="Symbol" w:hAnsi="Symbol" w:hint="default"/>
      </w:rPr>
    </w:lvl>
    <w:lvl w:ilvl="1" w:tplc="E0BAF930">
      <w:start w:val="1"/>
      <w:numFmt w:val="bullet"/>
      <w:lvlText w:val=""/>
      <w:lvlJc w:val="left"/>
      <w:pPr>
        <w:ind w:left="1440" w:hanging="360"/>
      </w:pPr>
      <w:rPr>
        <w:rFonts w:ascii="Symbol" w:hAnsi="Symbol" w:hint="default"/>
      </w:rPr>
    </w:lvl>
    <w:lvl w:ilvl="2" w:tplc="450C46D6">
      <w:start w:val="1"/>
      <w:numFmt w:val="bullet"/>
      <w:lvlText w:val=""/>
      <w:lvlJc w:val="left"/>
      <w:pPr>
        <w:ind w:left="2160" w:hanging="360"/>
      </w:pPr>
      <w:rPr>
        <w:rFonts w:ascii="Wingdings" w:hAnsi="Wingdings" w:hint="default"/>
      </w:rPr>
    </w:lvl>
    <w:lvl w:ilvl="3" w:tplc="CE3E9D1A">
      <w:start w:val="1"/>
      <w:numFmt w:val="bullet"/>
      <w:lvlText w:val=""/>
      <w:lvlJc w:val="left"/>
      <w:pPr>
        <w:ind w:left="2880" w:hanging="360"/>
      </w:pPr>
      <w:rPr>
        <w:rFonts w:ascii="Symbol" w:hAnsi="Symbol" w:hint="default"/>
      </w:rPr>
    </w:lvl>
    <w:lvl w:ilvl="4" w:tplc="8D928D3E">
      <w:start w:val="1"/>
      <w:numFmt w:val="bullet"/>
      <w:lvlText w:val="o"/>
      <w:lvlJc w:val="left"/>
      <w:pPr>
        <w:ind w:left="3600" w:hanging="360"/>
      </w:pPr>
      <w:rPr>
        <w:rFonts w:ascii="Courier New" w:hAnsi="Courier New" w:hint="default"/>
      </w:rPr>
    </w:lvl>
    <w:lvl w:ilvl="5" w:tplc="0AD018EC">
      <w:start w:val="1"/>
      <w:numFmt w:val="bullet"/>
      <w:lvlText w:val=""/>
      <w:lvlJc w:val="left"/>
      <w:pPr>
        <w:ind w:left="4320" w:hanging="360"/>
      </w:pPr>
      <w:rPr>
        <w:rFonts w:ascii="Wingdings" w:hAnsi="Wingdings" w:hint="default"/>
      </w:rPr>
    </w:lvl>
    <w:lvl w:ilvl="6" w:tplc="82C8C450">
      <w:start w:val="1"/>
      <w:numFmt w:val="bullet"/>
      <w:lvlText w:val=""/>
      <w:lvlJc w:val="left"/>
      <w:pPr>
        <w:ind w:left="5040" w:hanging="360"/>
      </w:pPr>
      <w:rPr>
        <w:rFonts w:ascii="Symbol" w:hAnsi="Symbol" w:hint="default"/>
      </w:rPr>
    </w:lvl>
    <w:lvl w:ilvl="7" w:tplc="DA7A0340">
      <w:start w:val="1"/>
      <w:numFmt w:val="bullet"/>
      <w:lvlText w:val="o"/>
      <w:lvlJc w:val="left"/>
      <w:pPr>
        <w:ind w:left="5760" w:hanging="360"/>
      </w:pPr>
      <w:rPr>
        <w:rFonts w:ascii="Courier New" w:hAnsi="Courier New" w:hint="default"/>
      </w:rPr>
    </w:lvl>
    <w:lvl w:ilvl="8" w:tplc="18CEDACE">
      <w:start w:val="1"/>
      <w:numFmt w:val="bullet"/>
      <w:lvlText w:val=""/>
      <w:lvlJc w:val="left"/>
      <w:pPr>
        <w:ind w:left="6480" w:hanging="360"/>
      </w:pPr>
      <w:rPr>
        <w:rFonts w:ascii="Wingdings" w:hAnsi="Wingdings" w:hint="default"/>
      </w:rPr>
    </w:lvl>
  </w:abstractNum>
  <w:abstractNum w:abstractNumId="1" w15:restartNumberingAfterBreak="0">
    <w:nsid w:val="0AA80DA9"/>
    <w:multiLevelType w:val="multilevel"/>
    <w:tmpl w:val="8F9280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F9918DF"/>
    <w:multiLevelType w:val="hybridMultilevel"/>
    <w:tmpl w:val="CD60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345B3"/>
    <w:multiLevelType w:val="multilevel"/>
    <w:tmpl w:val="5F00ED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ADD449E"/>
    <w:multiLevelType w:val="multilevel"/>
    <w:tmpl w:val="3018938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EA2638D"/>
    <w:multiLevelType w:val="hybridMultilevel"/>
    <w:tmpl w:val="B964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502DA"/>
    <w:multiLevelType w:val="multilevel"/>
    <w:tmpl w:val="04C2F3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6A716E9"/>
    <w:multiLevelType w:val="hybridMultilevel"/>
    <w:tmpl w:val="FFFFFFFF"/>
    <w:lvl w:ilvl="0" w:tplc="3294C5E2">
      <w:start w:val="1"/>
      <w:numFmt w:val="bullet"/>
      <w:lvlText w:val=""/>
      <w:lvlJc w:val="left"/>
      <w:pPr>
        <w:ind w:left="720" w:hanging="360"/>
      </w:pPr>
      <w:rPr>
        <w:rFonts w:ascii="Symbol" w:hAnsi="Symbol" w:hint="default"/>
      </w:rPr>
    </w:lvl>
    <w:lvl w:ilvl="1" w:tplc="25BE7358">
      <w:start w:val="1"/>
      <w:numFmt w:val="bullet"/>
      <w:lvlText w:val=""/>
      <w:lvlJc w:val="left"/>
      <w:pPr>
        <w:ind w:left="1440" w:hanging="360"/>
      </w:pPr>
      <w:rPr>
        <w:rFonts w:ascii="Symbol" w:hAnsi="Symbol" w:hint="default"/>
      </w:rPr>
    </w:lvl>
    <w:lvl w:ilvl="2" w:tplc="91EE03D8">
      <w:start w:val="1"/>
      <w:numFmt w:val="bullet"/>
      <w:lvlText w:val=""/>
      <w:lvlJc w:val="left"/>
      <w:pPr>
        <w:ind w:left="2160" w:hanging="360"/>
      </w:pPr>
      <w:rPr>
        <w:rFonts w:ascii="Wingdings" w:hAnsi="Wingdings" w:hint="default"/>
      </w:rPr>
    </w:lvl>
    <w:lvl w:ilvl="3" w:tplc="D032B504">
      <w:start w:val="1"/>
      <w:numFmt w:val="bullet"/>
      <w:lvlText w:val=""/>
      <w:lvlJc w:val="left"/>
      <w:pPr>
        <w:ind w:left="2880" w:hanging="360"/>
      </w:pPr>
      <w:rPr>
        <w:rFonts w:ascii="Symbol" w:hAnsi="Symbol" w:hint="default"/>
      </w:rPr>
    </w:lvl>
    <w:lvl w:ilvl="4" w:tplc="0282976C">
      <w:start w:val="1"/>
      <w:numFmt w:val="bullet"/>
      <w:lvlText w:val="o"/>
      <w:lvlJc w:val="left"/>
      <w:pPr>
        <w:ind w:left="3600" w:hanging="360"/>
      </w:pPr>
      <w:rPr>
        <w:rFonts w:ascii="Courier New" w:hAnsi="Courier New" w:hint="default"/>
      </w:rPr>
    </w:lvl>
    <w:lvl w:ilvl="5" w:tplc="B3A686FC">
      <w:start w:val="1"/>
      <w:numFmt w:val="bullet"/>
      <w:lvlText w:val=""/>
      <w:lvlJc w:val="left"/>
      <w:pPr>
        <w:ind w:left="4320" w:hanging="360"/>
      </w:pPr>
      <w:rPr>
        <w:rFonts w:ascii="Wingdings" w:hAnsi="Wingdings" w:hint="default"/>
      </w:rPr>
    </w:lvl>
    <w:lvl w:ilvl="6" w:tplc="D50A62C2">
      <w:start w:val="1"/>
      <w:numFmt w:val="bullet"/>
      <w:lvlText w:val=""/>
      <w:lvlJc w:val="left"/>
      <w:pPr>
        <w:ind w:left="5040" w:hanging="360"/>
      </w:pPr>
      <w:rPr>
        <w:rFonts w:ascii="Symbol" w:hAnsi="Symbol" w:hint="default"/>
      </w:rPr>
    </w:lvl>
    <w:lvl w:ilvl="7" w:tplc="2EE688E6">
      <w:start w:val="1"/>
      <w:numFmt w:val="bullet"/>
      <w:lvlText w:val="o"/>
      <w:lvlJc w:val="left"/>
      <w:pPr>
        <w:ind w:left="5760" w:hanging="360"/>
      </w:pPr>
      <w:rPr>
        <w:rFonts w:ascii="Courier New" w:hAnsi="Courier New" w:hint="default"/>
      </w:rPr>
    </w:lvl>
    <w:lvl w:ilvl="8" w:tplc="8130ADF4">
      <w:start w:val="1"/>
      <w:numFmt w:val="bullet"/>
      <w:lvlText w:val=""/>
      <w:lvlJc w:val="left"/>
      <w:pPr>
        <w:ind w:left="6480" w:hanging="360"/>
      </w:pPr>
      <w:rPr>
        <w:rFonts w:ascii="Wingdings" w:hAnsi="Wingdings" w:hint="default"/>
      </w:rPr>
    </w:lvl>
  </w:abstractNum>
  <w:abstractNum w:abstractNumId="8" w15:restartNumberingAfterBreak="0">
    <w:nsid w:val="29303E5F"/>
    <w:multiLevelType w:val="hybridMultilevel"/>
    <w:tmpl w:val="FFFFFFFF"/>
    <w:lvl w:ilvl="0" w:tplc="EF4CDE5E">
      <w:start w:val="1"/>
      <w:numFmt w:val="bullet"/>
      <w:lvlText w:val=""/>
      <w:lvlJc w:val="left"/>
      <w:pPr>
        <w:ind w:left="720" w:hanging="360"/>
      </w:pPr>
      <w:rPr>
        <w:rFonts w:ascii="Symbol" w:hAnsi="Symbol" w:hint="default"/>
      </w:rPr>
    </w:lvl>
    <w:lvl w:ilvl="1" w:tplc="5A887882">
      <w:start w:val="1"/>
      <w:numFmt w:val="bullet"/>
      <w:lvlText w:val=""/>
      <w:lvlJc w:val="left"/>
      <w:pPr>
        <w:ind w:left="1440" w:hanging="360"/>
      </w:pPr>
      <w:rPr>
        <w:rFonts w:ascii="Symbol" w:hAnsi="Symbol" w:hint="default"/>
      </w:rPr>
    </w:lvl>
    <w:lvl w:ilvl="2" w:tplc="93C43D8C">
      <w:start w:val="1"/>
      <w:numFmt w:val="bullet"/>
      <w:lvlText w:val=""/>
      <w:lvlJc w:val="left"/>
      <w:pPr>
        <w:ind w:left="2160" w:hanging="360"/>
      </w:pPr>
      <w:rPr>
        <w:rFonts w:ascii="Wingdings" w:hAnsi="Wingdings" w:hint="default"/>
      </w:rPr>
    </w:lvl>
    <w:lvl w:ilvl="3" w:tplc="A5A8BD78">
      <w:start w:val="1"/>
      <w:numFmt w:val="bullet"/>
      <w:lvlText w:val=""/>
      <w:lvlJc w:val="left"/>
      <w:pPr>
        <w:ind w:left="2880" w:hanging="360"/>
      </w:pPr>
      <w:rPr>
        <w:rFonts w:ascii="Symbol" w:hAnsi="Symbol" w:hint="default"/>
      </w:rPr>
    </w:lvl>
    <w:lvl w:ilvl="4" w:tplc="238C050C">
      <w:start w:val="1"/>
      <w:numFmt w:val="bullet"/>
      <w:lvlText w:val="o"/>
      <w:lvlJc w:val="left"/>
      <w:pPr>
        <w:ind w:left="3600" w:hanging="360"/>
      </w:pPr>
      <w:rPr>
        <w:rFonts w:ascii="Courier New" w:hAnsi="Courier New" w:hint="default"/>
      </w:rPr>
    </w:lvl>
    <w:lvl w:ilvl="5" w:tplc="076ABBA8">
      <w:start w:val="1"/>
      <w:numFmt w:val="bullet"/>
      <w:lvlText w:val=""/>
      <w:lvlJc w:val="left"/>
      <w:pPr>
        <w:ind w:left="4320" w:hanging="360"/>
      </w:pPr>
      <w:rPr>
        <w:rFonts w:ascii="Wingdings" w:hAnsi="Wingdings" w:hint="default"/>
      </w:rPr>
    </w:lvl>
    <w:lvl w:ilvl="6" w:tplc="CB3068F6">
      <w:start w:val="1"/>
      <w:numFmt w:val="bullet"/>
      <w:lvlText w:val=""/>
      <w:lvlJc w:val="left"/>
      <w:pPr>
        <w:ind w:left="5040" w:hanging="360"/>
      </w:pPr>
      <w:rPr>
        <w:rFonts w:ascii="Symbol" w:hAnsi="Symbol" w:hint="default"/>
      </w:rPr>
    </w:lvl>
    <w:lvl w:ilvl="7" w:tplc="386C08DE">
      <w:start w:val="1"/>
      <w:numFmt w:val="bullet"/>
      <w:lvlText w:val="o"/>
      <w:lvlJc w:val="left"/>
      <w:pPr>
        <w:ind w:left="5760" w:hanging="360"/>
      </w:pPr>
      <w:rPr>
        <w:rFonts w:ascii="Courier New" w:hAnsi="Courier New" w:hint="default"/>
      </w:rPr>
    </w:lvl>
    <w:lvl w:ilvl="8" w:tplc="B11ADFA4">
      <w:start w:val="1"/>
      <w:numFmt w:val="bullet"/>
      <w:lvlText w:val=""/>
      <w:lvlJc w:val="left"/>
      <w:pPr>
        <w:ind w:left="6480" w:hanging="360"/>
      </w:pPr>
      <w:rPr>
        <w:rFonts w:ascii="Wingdings" w:hAnsi="Wingdings" w:hint="default"/>
      </w:rPr>
    </w:lvl>
  </w:abstractNum>
  <w:abstractNum w:abstractNumId="9" w15:restartNumberingAfterBreak="0">
    <w:nsid w:val="2DEE44BC"/>
    <w:multiLevelType w:val="multilevel"/>
    <w:tmpl w:val="5652D88C"/>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32715C66"/>
    <w:multiLevelType w:val="multilevel"/>
    <w:tmpl w:val="0ED2D8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33E33D05"/>
    <w:multiLevelType w:val="multilevel"/>
    <w:tmpl w:val="43A684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37086974"/>
    <w:multiLevelType w:val="hybridMultilevel"/>
    <w:tmpl w:val="ABB0E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00B07"/>
    <w:multiLevelType w:val="multilevel"/>
    <w:tmpl w:val="66625E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C4B04E0"/>
    <w:multiLevelType w:val="hybridMultilevel"/>
    <w:tmpl w:val="AC805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2CF6289"/>
    <w:multiLevelType w:val="multilevel"/>
    <w:tmpl w:val="B4D01970"/>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6599781A"/>
    <w:multiLevelType w:val="multilevel"/>
    <w:tmpl w:val="BEDCA2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67BD06F6"/>
    <w:multiLevelType w:val="hybridMultilevel"/>
    <w:tmpl w:val="70642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4618B8"/>
    <w:multiLevelType w:val="hybridMultilevel"/>
    <w:tmpl w:val="FFFFFFFF"/>
    <w:lvl w:ilvl="0" w:tplc="FE1E4D8C">
      <w:start w:val="1"/>
      <w:numFmt w:val="bullet"/>
      <w:lvlText w:val=""/>
      <w:lvlJc w:val="left"/>
      <w:pPr>
        <w:ind w:left="720" w:hanging="360"/>
      </w:pPr>
      <w:rPr>
        <w:rFonts w:ascii="Symbol" w:hAnsi="Symbol" w:hint="default"/>
      </w:rPr>
    </w:lvl>
    <w:lvl w:ilvl="1" w:tplc="8B50033A">
      <w:start w:val="1"/>
      <w:numFmt w:val="bullet"/>
      <w:lvlText w:val=""/>
      <w:lvlJc w:val="left"/>
      <w:pPr>
        <w:ind w:left="1440" w:hanging="360"/>
      </w:pPr>
      <w:rPr>
        <w:rFonts w:ascii="Symbol" w:hAnsi="Symbol" w:hint="default"/>
      </w:rPr>
    </w:lvl>
    <w:lvl w:ilvl="2" w:tplc="0A920846">
      <w:start w:val="1"/>
      <w:numFmt w:val="bullet"/>
      <w:lvlText w:val=""/>
      <w:lvlJc w:val="left"/>
      <w:pPr>
        <w:ind w:left="2160" w:hanging="360"/>
      </w:pPr>
      <w:rPr>
        <w:rFonts w:ascii="Wingdings" w:hAnsi="Wingdings" w:hint="default"/>
      </w:rPr>
    </w:lvl>
    <w:lvl w:ilvl="3" w:tplc="BC5E19B4">
      <w:start w:val="1"/>
      <w:numFmt w:val="bullet"/>
      <w:lvlText w:val=""/>
      <w:lvlJc w:val="left"/>
      <w:pPr>
        <w:ind w:left="2880" w:hanging="360"/>
      </w:pPr>
      <w:rPr>
        <w:rFonts w:ascii="Symbol" w:hAnsi="Symbol" w:hint="default"/>
      </w:rPr>
    </w:lvl>
    <w:lvl w:ilvl="4" w:tplc="8F4E0C62">
      <w:start w:val="1"/>
      <w:numFmt w:val="bullet"/>
      <w:lvlText w:val="o"/>
      <w:lvlJc w:val="left"/>
      <w:pPr>
        <w:ind w:left="3600" w:hanging="360"/>
      </w:pPr>
      <w:rPr>
        <w:rFonts w:ascii="Courier New" w:hAnsi="Courier New" w:hint="default"/>
      </w:rPr>
    </w:lvl>
    <w:lvl w:ilvl="5" w:tplc="650AA820">
      <w:start w:val="1"/>
      <w:numFmt w:val="bullet"/>
      <w:lvlText w:val=""/>
      <w:lvlJc w:val="left"/>
      <w:pPr>
        <w:ind w:left="4320" w:hanging="360"/>
      </w:pPr>
      <w:rPr>
        <w:rFonts w:ascii="Wingdings" w:hAnsi="Wingdings" w:hint="default"/>
      </w:rPr>
    </w:lvl>
    <w:lvl w:ilvl="6" w:tplc="708631FC">
      <w:start w:val="1"/>
      <w:numFmt w:val="bullet"/>
      <w:lvlText w:val=""/>
      <w:lvlJc w:val="left"/>
      <w:pPr>
        <w:ind w:left="5040" w:hanging="360"/>
      </w:pPr>
      <w:rPr>
        <w:rFonts w:ascii="Symbol" w:hAnsi="Symbol" w:hint="default"/>
      </w:rPr>
    </w:lvl>
    <w:lvl w:ilvl="7" w:tplc="E17631F0">
      <w:start w:val="1"/>
      <w:numFmt w:val="bullet"/>
      <w:lvlText w:val="o"/>
      <w:lvlJc w:val="left"/>
      <w:pPr>
        <w:ind w:left="5760" w:hanging="360"/>
      </w:pPr>
      <w:rPr>
        <w:rFonts w:ascii="Courier New" w:hAnsi="Courier New" w:hint="default"/>
      </w:rPr>
    </w:lvl>
    <w:lvl w:ilvl="8" w:tplc="513A7BBC">
      <w:start w:val="1"/>
      <w:numFmt w:val="bullet"/>
      <w:lvlText w:val=""/>
      <w:lvlJc w:val="left"/>
      <w:pPr>
        <w:ind w:left="6480" w:hanging="360"/>
      </w:pPr>
      <w:rPr>
        <w:rFonts w:ascii="Wingdings" w:hAnsi="Wingdings" w:hint="default"/>
      </w:rPr>
    </w:lvl>
  </w:abstractNum>
  <w:abstractNum w:abstractNumId="19" w15:restartNumberingAfterBreak="0">
    <w:nsid w:val="6D9C48F1"/>
    <w:multiLevelType w:val="multilevel"/>
    <w:tmpl w:val="EE3E86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4401019"/>
    <w:multiLevelType w:val="multilevel"/>
    <w:tmpl w:val="9F32C21A"/>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77F13837"/>
    <w:multiLevelType w:val="multilevel"/>
    <w:tmpl w:val="99EA4F1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783438F0"/>
    <w:multiLevelType w:val="hybridMultilevel"/>
    <w:tmpl w:val="23ACC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ED7496"/>
    <w:multiLevelType w:val="hybridMultilevel"/>
    <w:tmpl w:val="CCEAB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3D61DC"/>
    <w:multiLevelType w:val="multilevel"/>
    <w:tmpl w:val="04AE09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7CF22098"/>
    <w:multiLevelType w:val="hybridMultilevel"/>
    <w:tmpl w:val="FFFFFFFF"/>
    <w:lvl w:ilvl="0" w:tplc="4F0E4EAE">
      <w:start w:val="1"/>
      <w:numFmt w:val="bullet"/>
      <w:lvlText w:val=""/>
      <w:lvlJc w:val="left"/>
      <w:pPr>
        <w:ind w:left="720" w:hanging="360"/>
      </w:pPr>
      <w:rPr>
        <w:rFonts w:ascii="Symbol" w:hAnsi="Symbol" w:hint="default"/>
      </w:rPr>
    </w:lvl>
    <w:lvl w:ilvl="1" w:tplc="F398D3E8">
      <w:start w:val="1"/>
      <w:numFmt w:val="bullet"/>
      <w:lvlText w:val=""/>
      <w:lvlJc w:val="left"/>
      <w:pPr>
        <w:ind w:left="1440" w:hanging="360"/>
      </w:pPr>
      <w:rPr>
        <w:rFonts w:ascii="Symbol" w:hAnsi="Symbol" w:hint="default"/>
      </w:rPr>
    </w:lvl>
    <w:lvl w:ilvl="2" w:tplc="E23A5E22">
      <w:start w:val="1"/>
      <w:numFmt w:val="bullet"/>
      <w:lvlText w:val=""/>
      <w:lvlJc w:val="left"/>
      <w:pPr>
        <w:ind w:left="2160" w:hanging="360"/>
      </w:pPr>
      <w:rPr>
        <w:rFonts w:ascii="Wingdings" w:hAnsi="Wingdings" w:hint="default"/>
      </w:rPr>
    </w:lvl>
    <w:lvl w:ilvl="3" w:tplc="AECA15D0">
      <w:start w:val="1"/>
      <w:numFmt w:val="bullet"/>
      <w:lvlText w:val=""/>
      <w:lvlJc w:val="left"/>
      <w:pPr>
        <w:ind w:left="2880" w:hanging="360"/>
      </w:pPr>
      <w:rPr>
        <w:rFonts w:ascii="Symbol" w:hAnsi="Symbol" w:hint="default"/>
      </w:rPr>
    </w:lvl>
    <w:lvl w:ilvl="4" w:tplc="43C8D5A0">
      <w:start w:val="1"/>
      <w:numFmt w:val="bullet"/>
      <w:lvlText w:val="o"/>
      <w:lvlJc w:val="left"/>
      <w:pPr>
        <w:ind w:left="3600" w:hanging="360"/>
      </w:pPr>
      <w:rPr>
        <w:rFonts w:ascii="Courier New" w:hAnsi="Courier New" w:hint="default"/>
      </w:rPr>
    </w:lvl>
    <w:lvl w:ilvl="5" w:tplc="D5E6627E">
      <w:start w:val="1"/>
      <w:numFmt w:val="bullet"/>
      <w:lvlText w:val=""/>
      <w:lvlJc w:val="left"/>
      <w:pPr>
        <w:ind w:left="4320" w:hanging="360"/>
      </w:pPr>
      <w:rPr>
        <w:rFonts w:ascii="Wingdings" w:hAnsi="Wingdings" w:hint="default"/>
      </w:rPr>
    </w:lvl>
    <w:lvl w:ilvl="6" w:tplc="101C522A">
      <w:start w:val="1"/>
      <w:numFmt w:val="bullet"/>
      <w:lvlText w:val=""/>
      <w:lvlJc w:val="left"/>
      <w:pPr>
        <w:ind w:left="5040" w:hanging="360"/>
      </w:pPr>
      <w:rPr>
        <w:rFonts w:ascii="Symbol" w:hAnsi="Symbol" w:hint="default"/>
      </w:rPr>
    </w:lvl>
    <w:lvl w:ilvl="7" w:tplc="9DD0D8B4">
      <w:start w:val="1"/>
      <w:numFmt w:val="bullet"/>
      <w:lvlText w:val="o"/>
      <w:lvlJc w:val="left"/>
      <w:pPr>
        <w:ind w:left="5760" w:hanging="360"/>
      </w:pPr>
      <w:rPr>
        <w:rFonts w:ascii="Courier New" w:hAnsi="Courier New" w:hint="default"/>
      </w:rPr>
    </w:lvl>
    <w:lvl w:ilvl="8" w:tplc="2C6EC92A">
      <w:start w:val="1"/>
      <w:numFmt w:val="bullet"/>
      <w:lvlText w:val=""/>
      <w:lvlJc w:val="left"/>
      <w:pPr>
        <w:ind w:left="6480" w:hanging="360"/>
      </w:pPr>
      <w:rPr>
        <w:rFonts w:ascii="Wingdings" w:hAnsi="Wingdings" w:hint="default"/>
      </w:rPr>
    </w:lvl>
  </w:abstractNum>
  <w:abstractNum w:abstractNumId="26" w15:restartNumberingAfterBreak="0">
    <w:nsid w:val="7E5F67A3"/>
    <w:multiLevelType w:val="hybridMultilevel"/>
    <w:tmpl w:val="5D0A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EA301F"/>
    <w:multiLevelType w:val="hybridMultilevel"/>
    <w:tmpl w:val="822C7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A54369"/>
    <w:multiLevelType w:val="multilevel"/>
    <w:tmpl w:val="BB202F4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519270957">
    <w:abstractNumId w:val="25"/>
  </w:num>
  <w:num w:numId="2" w16cid:durableId="1338071912">
    <w:abstractNumId w:val="18"/>
  </w:num>
  <w:num w:numId="3" w16cid:durableId="1424842793">
    <w:abstractNumId w:val="8"/>
  </w:num>
  <w:num w:numId="4" w16cid:durableId="1801027317">
    <w:abstractNumId w:val="7"/>
  </w:num>
  <w:num w:numId="5" w16cid:durableId="2141024029">
    <w:abstractNumId w:val="0"/>
  </w:num>
  <w:num w:numId="6" w16cid:durableId="1338191017">
    <w:abstractNumId w:val="11"/>
  </w:num>
  <w:num w:numId="7" w16cid:durableId="1178039654">
    <w:abstractNumId w:val="3"/>
  </w:num>
  <w:num w:numId="8" w16cid:durableId="21366892">
    <w:abstractNumId w:val="10"/>
  </w:num>
  <w:num w:numId="9" w16cid:durableId="1326742582">
    <w:abstractNumId w:val="15"/>
  </w:num>
  <w:num w:numId="10" w16cid:durableId="1653943287">
    <w:abstractNumId w:val="6"/>
  </w:num>
  <w:num w:numId="11" w16cid:durableId="1940522524">
    <w:abstractNumId w:val="1"/>
  </w:num>
  <w:num w:numId="12" w16cid:durableId="299463961">
    <w:abstractNumId w:val="21"/>
  </w:num>
  <w:num w:numId="13" w16cid:durableId="2112042421">
    <w:abstractNumId w:val="28"/>
  </w:num>
  <w:num w:numId="14" w16cid:durableId="1588463631">
    <w:abstractNumId w:val="4"/>
  </w:num>
  <w:num w:numId="15" w16cid:durableId="874080134">
    <w:abstractNumId w:val="20"/>
  </w:num>
  <w:num w:numId="16" w16cid:durableId="832602067">
    <w:abstractNumId w:val="19"/>
  </w:num>
  <w:num w:numId="17" w16cid:durableId="150491156">
    <w:abstractNumId w:val="24"/>
  </w:num>
  <w:num w:numId="18" w16cid:durableId="366024946">
    <w:abstractNumId w:val="16"/>
  </w:num>
  <w:num w:numId="19" w16cid:durableId="1734624966">
    <w:abstractNumId w:val="13"/>
  </w:num>
  <w:num w:numId="20" w16cid:durableId="1270501832">
    <w:abstractNumId w:val="9"/>
  </w:num>
  <w:num w:numId="21" w16cid:durableId="1487739824">
    <w:abstractNumId w:val="14"/>
  </w:num>
  <w:num w:numId="22" w16cid:durableId="1262491576">
    <w:abstractNumId w:val="5"/>
  </w:num>
  <w:num w:numId="23" w16cid:durableId="1054546221">
    <w:abstractNumId w:val="27"/>
  </w:num>
  <w:num w:numId="24" w16cid:durableId="97533693">
    <w:abstractNumId w:val="12"/>
  </w:num>
  <w:num w:numId="25" w16cid:durableId="1257324747">
    <w:abstractNumId w:val="26"/>
  </w:num>
  <w:num w:numId="26" w16cid:durableId="1636565908">
    <w:abstractNumId w:val="17"/>
  </w:num>
  <w:num w:numId="27" w16cid:durableId="112407945">
    <w:abstractNumId w:val="23"/>
  </w:num>
  <w:num w:numId="28" w16cid:durableId="1410880200">
    <w:abstractNumId w:val="22"/>
  </w:num>
  <w:num w:numId="29" w16cid:durableId="8988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BD1"/>
    <w:rsid w:val="00003348"/>
    <w:rsid w:val="00010E8E"/>
    <w:rsid w:val="0001222F"/>
    <w:rsid w:val="00022401"/>
    <w:rsid w:val="00024883"/>
    <w:rsid w:val="00025956"/>
    <w:rsid w:val="00032176"/>
    <w:rsid w:val="000346A6"/>
    <w:rsid w:val="00035D33"/>
    <w:rsid w:val="000442BF"/>
    <w:rsid w:val="00047DDC"/>
    <w:rsid w:val="000641AE"/>
    <w:rsid w:val="00067839"/>
    <w:rsid w:val="0007425C"/>
    <w:rsid w:val="000832C7"/>
    <w:rsid w:val="000858B9"/>
    <w:rsid w:val="00086360"/>
    <w:rsid w:val="000A2BD6"/>
    <w:rsid w:val="000A3116"/>
    <w:rsid w:val="000A7326"/>
    <w:rsid w:val="000B5D23"/>
    <w:rsid w:val="000D2D75"/>
    <w:rsid w:val="000D5425"/>
    <w:rsid w:val="000E41B4"/>
    <w:rsid w:val="000E5924"/>
    <w:rsid w:val="000E718B"/>
    <w:rsid w:val="000F1731"/>
    <w:rsid w:val="00110323"/>
    <w:rsid w:val="0011119C"/>
    <w:rsid w:val="001158F6"/>
    <w:rsid w:val="001246A8"/>
    <w:rsid w:val="00131AB5"/>
    <w:rsid w:val="00146111"/>
    <w:rsid w:val="00146481"/>
    <w:rsid w:val="00152ADD"/>
    <w:rsid w:val="00155DFE"/>
    <w:rsid w:val="0016708C"/>
    <w:rsid w:val="00173580"/>
    <w:rsid w:val="00175FCC"/>
    <w:rsid w:val="0019006B"/>
    <w:rsid w:val="00193275"/>
    <w:rsid w:val="00193682"/>
    <w:rsid w:val="001942F6"/>
    <w:rsid w:val="001A2F34"/>
    <w:rsid w:val="001B0393"/>
    <w:rsid w:val="001B30D4"/>
    <w:rsid w:val="001C0DFD"/>
    <w:rsid w:val="001C1261"/>
    <w:rsid w:val="001C66E5"/>
    <w:rsid w:val="001E54C1"/>
    <w:rsid w:val="001E5C55"/>
    <w:rsid w:val="001F0362"/>
    <w:rsid w:val="001F0DD2"/>
    <w:rsid w:val="001F4C2F"/>
    <w:rsid w:val="001F4FA1"/>
    <w:rsid w:val="001F5D5A"/>
    <w:rsid w:val="0021646F"/>
    <w:rsid w:val="00216997"/>
    <w:rsid w:val="0022367F"/>
    <w:rsid w:val="00226B9F"/>
    <w:rsid w:val="00233460"/>
    <w:rsid w:val="002362B9"/>
    <w:rsid w:val="002412D8"/>
    <w:rsid w:val="0024295E"/>
    <w:rsid w:val="00250F60"/>
    <w:rsid w:val="00260507"/>
    <w:rsid w:val="002646E5"/>
    <w:rsid w:val="00264E6C"/>
    <w:rsid w:val="00277864"/>
    <w:rsid w:val="00282B4B"/>
    <w:rsid w:val="002841D0"/>
    <w:rsid w:val="00284FE9"/>
    <w:rsid w:val="002A555D"/>
    <w:rsid w:val="002B08A5"/>
    <w:rsid w:val="002B30A2"/>
    <w:rsid w:val="002C2062"/>
    <w:rsid w:val="002E165A"/>
    <w:rsid w:val="002E41B3"/>
    <w:rsid w:val="0031007F"/>
    <w:rsid w:val="00310526"/>
    <w:rsid w:val="00310D2E"/>
    <w:rsid w:val="00331737"/>
    <w:rsid w:val="0034593F"/>
    <w:rsid w:val="00354E3B"/>
    <w:rsid w:val="00357644"/>
    <w:rsid w:val="00361A9C"/>
    <w:rsid w:val="00363398"/>
    <w:rsid w:val="00382748"/>
    <w:rsid w:val="00383F4B"/>
    <w:rsid w:val="003A66FF"/>
    <w:rsid w:val="003A6752"/>
    <w:rsid w:val="003C3DDC"/>
    <w:rsid w:val="003C4A74"/>
    <w:rsid w:val="003D3D19"/>
    <w:rsid w:val="003E15DA"/>
    <w:rsid w:val="003E2F53"/>
    <w:rsid w:val="003F4127"/>
    <w:rsid w:val="00411D8B"/>
    <w:rsid w:val="0042004A"/>
    <w:rsid w:val="004331DE"/>
    <w:rsid w:val="00433AA8"/>
    <w:rsid w:val="004411FA"/>
    <w:rsid w:val="00442B1A"/>
    <w:rsid w:val="00450788"/>
    <w:rsid w:val="004551C1"/>
    <w:rsid w:val="00470259"/>
    <w:rsid w:val="00471AA3"/>
    <w:rsid w:val="00473061"/>
    <w:rsid w:val="00475A5E"/>
    <w:rsid w:val="00490657"/>
    <w:rsid w:val="00490FAB"/>
    <w:rsid w:val="004C17D4"/>
    <w:rsid w:val="004C6C5E"/>
    <w:rsid w:val="005002A0"/>
    <w:rsid w:val="005211A8"/>
    <w:rsid w:val="00523AA4"/>
    <w:rsid w:val="00530641"/>
    <w:rsid w:val="00530BD2"/>
    <w:rsid w:val="005469BB"/>
    <w:rsid w:val="00547BAC"/>
    <w:rsid w:val="00547C0E"/>
    <w:rsid w:val="0055650A"/>
    <w:rsid w:val="00567E40"/>
    <w:rsid w:val="005735E7"/>
    <w:rsid w:val="00576E70"/>
    <w:rsid w:val="00587D80"/>
    <w:rsid w:val="00592EFA"/>
    <w:rsid w:val="0059836C"/>
    <w:rsid w:val="005A37F1"/>
    <w:rsid w:val="005A3DA2"/>
    <w:rsid w:val="005C0399"/>
    <w:rsid w:val="005C4B20"/>
    <w:rsid w:val="005C5F85"/>
    <w:rsid w:val="005F323D"/>
    <w:rsid w:val="006200E5"/>
    <w:rsid w:val="00640CAF"/>
    <w:rsid w:val="00650F3C"/>
    <w:rsid w:val="00654109"/>
    <w:rsid w:val="00670454"/>
    <w:rsid w:val="00676C98"/>
    <w:rsid w:val="00683228"/>
    <w:rsid w:val="00696F1F"/>
    <w:rsid w:val="006A5F0B"/>
    <w:rsid w:val="006A7DD7"/>
    <w:rsid w:val="006B030F"/>
    <w:rsid w:val="006D33E4"/>
    <w:rsid w:val="006E5418"/>
    <w:rsid w:val="006E5697"/>
    <w:rsid w:val="006F53D2"/>
    <w:rsid w:val="00711ACC"/>
    <w:rsid w:val="00746710"/>
    <w:rsid w:val="00747539"/>
    <w:rsid w:val="0074792B"/>
    <w:rsid w:val="00757B3F"/>
    <w:rsid w:val="00786326"/>
    <w:rsid w:val="007A5346"/>
    <w:rsid w:val="007C16E6"/>
    <w:rsid w:val="007C2A3E"/>
    <w:rsid w:val="007C310E"/>
    <w:rsid w:val="007C703B"/>
    <w:rsid w:val="007D44F1"/>
    <w:rsid w:val="007E205D"/>
    <w:rsid w:val="007F7D91"/>
    <w:rsid w:val="008147D7"/>
    <w:rsid w:val="00815BCB"/>
    <w:rsid w:val="00824E1F"/>
    <w:rsid w:val="008408FD"/>
    <w:rsid w:val="00844CA1"/>
    <w:rsid w:val="00845092"/>
    <w:rsid w:val="008512BC"/>
    <w:rsid w:val="008575D8"/>
    <w:rsid w:val="00857BFF"/>
    <w:rsid w:val="0087387A"/>
    <w:rsid w:val="00881B64"/>
    <w:rsid w:val="008A1FE7"/>
    <w:rsid w:val="008A449D"/>
    <w:rsid w:val="008A4B55"/>
    <w:rsid w:val="008B0485"/>
    <w:rsid w:val="008B5412"/>
    <w:rsid w:val="008C3F25"/>
    <w:rsid w:val="008C79E5"/>
    <w:rsid w:val="008D17A9"/>
    <w:rsid w:val="008D6B5A"/>
    <w:rsid w:val="008E0D50"/>
    <w:rsid w:val="008E6224"/>
    <w:rsid w:val="008F160E"/>
    <w:rsid w:val="00920B39"/>
    <w:rsid w:val="00927579"/>
    <w:rsid w:val="009433E1"/>
    <w:rsid w:val="009618D0"/>
    <w:rsid w:val="00964ACC"/>
    <w:rsid w:val="00971CB6"/>
    <w:rsid w:val="00985447"/>
    <w:rsid w:val="00996EB9"/>
    <w:rsid w:val="0099C626"/>
    <w:rsid w:val="009A30E1"/>
    <w:rsid w:val="009A527A"/>
    <w:rsid w:val="009B3228"/>
    <w:rsid w:val="009B357E"/>
    <w:rsid w:val="009C07E9"/>
    <w:rsid w:val="009E02DF"/>
    <w:rsid w:val="009E03B2"/>
    <w:rsid w:val="009F7DA6"/>
    <w:rsid w:val="00A0092F"/>
    <w:rsid w:val="00A02FD0"/>
    <w:rsid w:val="00A07D56"/>
    <w:rsid w:val="00A51BFE"/>
    <w:rsid w:val="00A56A76"/>
    <w:rsid w:val="00A62F34"/>
    <w:rsid w:val="00A70874"/>
    <w:rsid w:val="00A87155"/>
    <w:rsid w:val="00A90E58"/>
    <w:rsid w:val="00AA0C6B"/>
    <w:rsid w:val="00AA2E20"/>
    <w:rsid w:val="00AA40C6"/>
    <w:rsid w:val="00AA513C"/>
    <w:rsid w:val="00AB3961"/>
    <w:rsid w:val="00AC1F6D"/>
    <w:rsid w:val="00AC4BA3"/>
    <w:rsid w:val="00AD2C3C"/>
    <w:rsid w:val="00AD4C79"/>
    <w:rsid w:val="00AE327E"/>
    <w:rsid w:val="00AE4ACB"/>
    <w:rsid w:val="00B144CF"/>
    <w:rsid w:val="00B22F4C"/>
    <w:rsid w:val="00B23489"/>
    <w:rsid w:val="00B37454"/>
    <w:rsid w:val="00B44C78"/>
    <w:rsid w:val="00B623C8"/>
    <w:rsid w:val="00B63928"/>
    <w:rsid w:val="00B66F5F"/>
    <w:rsid w:val="00B7414A"/>
    <w:rsid w:val="00B80BD1"/>
    <w:rsid w:val="00B91E7B"/>
    <w:rsid w:val="00BB49EE"/>
    <w:rsid w:val="00BB5B9E"/>
    <w:rsid w:val="00BC0ECD"/>
    <w:rsid w:val="00BC6DF8"/>
    <w:rsid w:val="00BD3C29"/>
    <w:rsid w:val="00BF1BA6"/>
    <w:rsid w:val="00BF3B58"/>
    <w:rsid w:val="00BF6ADF"/>
    <w:rsid w:val="00C04B7A"/>
    <w:rsid w:val="00C17F8F"/>
    <w:rsid w:val="00C22861"/>
    <w:rsid w:val="00C30273"/>
    <w:rsid w:val="00C32197"/>
    <w:rsid w:val="00C54659"/>
    <w:rsid w:val="00C6239D"/>
    <w:rsid w:val="00C62D7C"/>
    <w:rsid w:val="00C77C94"/>
    <w:rsid w:val="00C81E00"/>
    <w:rsid w:val="00C83BF7"/>
    <w:rsid w:val="00C86ABF"/>
    <w:rsid w:val="00C93817"/>
    <w:rsid w:val="00CA1AC4"/>
    <w:rsid w:val="00CA238E"/>
    <w:rsid w:val="00CA5D6C"/>
    <w:rsid w:val="00CB2C53"/>
    <w:rsid w:val="00CB524B"/>
    <w:rsid w:val="00CE6FFE"/>
    <w:rsid w:val="00CF3998"/>
    <w:rsid w:val="00D14EF6"/>
    <w:rsid w:val="00D16E95"/>
    <w:rsid w:val="00D231CF"/>
    <w:rsid w:val="00D23E6B"/>
    <w:rsid w:val="00D368CB"/>
    <w:rsid w:val="00D40858"/>
    <w:rsid w:val="00D517CC"/>
    <w:rsid w:val="00D64E36"/>
    <w:rsid w:val="00D70B34"/>
    <w:rsid w:val="00D71B39"/>
    <w:rsid w:val="00D77144"/>
    <w:rsid w:val="00D87547"/>
    <w:rsid w:val="00D903EF"/>
    <w:rsid w:val="00DA2472"/>
    <w:rsid w:val="00DB6B47"/>
    <w:rsid w:val="00DC750A"/>
    <w:rsid w:val="00DD4836"/>
    <w:rsid w:val="00DE31C7"/>
    <w:rsid w:val="00DE3973"/>
    <w:rsid w:val="00DF2493"/>
    <w:rsid w:val="00E069B0"/>
    <w:rsid w:val="00E103FB"/>
    <w:rsid w:val="00E12114"/>
    <w:rsid w:val="00E241A9"/>
    <w:rsid w:val="00E35B7D"/>
    <w:rsid w:val="00E47EEB"/>
    <w:rsid w:val="00E57B95"/>
    <w:rsid w:val="00E61F0D"/>
    <w:rsid w:val="00E7143C"/>
    <w:rsid w:val="00E7262D"/>
    <w:rsid w:val="00E74027"/>
    <w:rsid w:val="00E91FC4"/>
    <w:rsid w:val="00E92664"/>
    <w:rsid w:val="00E930D8"/>
    <w:rsid w:val="00EA0303"/>
    <w:rsid w:val="00EA6392"/>
    <w:rsid w:val="00EB2FF7"/>
    <w:rsid w:val="00EC131E"/>
    <w:rsid w:val="00EC2447"/>
    <w:rsid w:val="00EE7130"/>
    <w:rsid w:val="00EF1F62"/>
    <w:rsid w:val="00F02F8C"/>
    <w:rsid w:val="00F03C0D"/>
    <w:rsid w:val="00F0481C"/>
    <w:rsid w:val="00F0709F"/>
    <w:rsid w:val="00F11C86"/>
    <w:rsid w:val="00F21720"/>
    <w:rsid w:val="00F2527B"/>
    <w:rsid w:val="00F25FFC"/>
    <w:rsid w:val="00F325A9"/>
    <w:rsid w:val="00F475CF"/>
    <w:rsid w:val="00F5234C"/>
    <w:rsid w:val="00F558A1"/>
    <w:rsid w:val="00F620B9"/>
    <w:rsid w:val="00F638F7"/>
    <w:rsid w:val="00F64D4A"/>
    <w:rsid w:val="00F65F54"/>
    <w:rsid w:val="00F71A0E"/>
    <w:rsid w:val="00F8514C"/>
    <w:rsid w:val="00F92240"/>
    <w:rsid w:val="00FB48D6"/>
    <w:rsid w:val="00FD7CDE"/>
    <w:rsid w:val="010E4EC6"/>
    <w:rsid w:val="015261AD"/>
    <w:rsid w:val="0164247B"/>
    <w:rsid w:val="02349BA1"/>
    <w:rsid w:val="02C27E21"/>
    <w:rsid w:val="057FD762"/>
    <w:rsid w:val="05AA9067"/>
    <w:rsid w:val="05D4641F"/>
    <w:rsid w:val="060D7AA0"/>
    <w:rsid w:val="06444511"/>
    <w:rsid w:val="0686E34F"/>
    <w:rsid w:val="07857458"/>
    <w:rsid w:val="08508F43"/>
    <w:rsid w:val="08E42F7A"/>
    <w:rsid w:val="0956BC2C"/>
    <w:rsid w:val="099CA17B"/>
    <w:rsid w:val="0AFC2F14"/>
    <w:rsid w:val="0B9DDAB4"/>
    <w:rsid w:val="0C7F778A"/>
    <w:rsid w:val="0DC28723"/>
    <w:rsid w:val="0E425845"/>
    <w:rsid w:val="0EB78DF8"/>
    <w:rsid w:val="0EC086A7"/>
    <w:rsid w:val="0F3B8120"/>
    <w:rsid w:val="100A045E"/>
    <w:rsid w:val="103554AC"/>
    <w:rsid w:val="10678B2F"/>
    <w:rsid w:val="1267FC47"/>
    <w:rsid w:val="12A3FCDE"/>
    <w:rsid w:val="12E8C641"/>
    <w:rsid w:val="1359A02E"/>
    <w:rsid w:val="1368D1F2"/>
    <w:rsid w:val="13D9251B"/>
    <w:rsid w:val="147EC031"/>
    <w:rsid w:val="1688E6DD"/>
    <w:rsid w:val="16CAF213"/>
    <w:rsid w:val="1762A338"/>
    <w:rsid w:val="17BC2086"/>
    <w:rsid w:val="184EE417"/>
    <w:rsid w:val="188734FB"/>
    <w:rsid w:val="19E017EF"/>
    <w:rsid w:val="1AD5CCDC"/>
    <w:rsid w:val="1B0C0A4A"/>
    <w:rsid w:val="1C364F09"/>
    <w:rsid w:val="1C64812E"/>
    <w:rsid w:val="1CEBD6A7"/>
    <w:rsid w:val="1D16BEB5"/>
    <w:rsid w:val="1D1E1BBB"/>
    <w:rsid w:val="1DC732AD"/>
    <w:rsid w:val="1EB2661F"/>
    <w:rsid w:val="1EE3B1F6"/>
    <w:rsid w:val="1F7284CF"/>
    <w:rsid w:val="1FAB47D7"/>
    <w:rsid w:val="1FF17946"/>
    <w:rsid w:val="1FF83427"/>
    <w:rsid w:val="206E2D2F"/>
    <w:rsid w:val="21715004"/>
    <w:rsid w:val="2180CACA"/>
    <w:rsid w:val="222E84D2"/>
    <w:rsid w:val="2292E042"/>
    <w:rsid w:val="2308BFF2"/>
    <w:rsid w:val="246BCED4"/>
    <w:rsid w:val="25E46874"/>
    <w:rsid w:val="25F7C107"/>
    <w:rsid w:val="26A407A9"/>
    <w:rsid w:val="27346AF9"/>
    <w:rsid w:val="27906780"/>
    <w:rsid w:val="27D770F5"/>
    <w:rsid w:val="2AB410A3"/>
    <w:rsid w:val="2ABBB10C"/>
    <w:rsid w:val="2AF50014"/>
    <w:rsid w:val="2B29269C"/>
    <w:rsid w:val="2B49767D"/>
    <w:rsid w:val="2C1BE6DC"/>
    <w:rsid w:val="2C793A54"/>
    <w:rsid w:val="2C80CBFD"/>
    <w:rsid w:val="2D25BBB5"/>
    <w:rsid w:val="304E68CF"/>
    <w:rsid w:val="30ACAD0F"/>
    <w:rsid w:val="312DE996"/>
    <w:rsid w:val="3267580B"/>
    <w:rsid w:val="34C7FCC2"/>
    <w:rsid w:val="34EF2897"/>
    <w:rsid w:val="354E792F"/>
    <w:rsid w:val="35F680DC"/>
    <w:rsid w:val="36291F3F"/>
    <w:rsid w:val="364DC506"/>
    <w:rsid w:val="3695E24F"/>
    <w:rsid w:val="36CD90F0"/>
    <w:rsid w:val="36EF9350"/>
    <w:rsid w:val="36FDC300"/>
    <w:rsid w:val="37098BFF"/>
    <w:rsid w:val="37E309AA"/>
    <w:rsid w:val="38353EAE"/>
    <w:rsid w:val="388591CD"/>
    <w:rsid w:val="3ADA33AD"/>
    <w:rsid w:val="3B51EE90"/>
    <w:rsid w:val="3BADC585"/>
    <w:rsid w:val="3D668137"/>
    <w:rsid w:val="3DB5E0E0"/>
    <w:rsid w:val="3DE19340"/>
    <w:rsid w:val="3E9AD3AA"/>
    <w:rsid w:val="3F006020"/>
    <w:rsid w:val="3F85D9E3"/>
    <w:rsid w:val="3FEB8AEA"/>
    <w:rsid w:val="40423E04"/>
    <w:rsid w:val="41E737DD"/>
    <w:rsid w:val="420446C1"/>
    <w:rsid w:val="425A5E1E"/>
    <w:rsid w:val="4263EC8C"/>
    <w:rsid w:val="428725EF"/>
    <w:rsid w:val="433490A5"/>
    <w:rsid w:val="434CC3ED"/>
    <w:rsid w:val="435F16CA"/>
    <w:rsid w:val="44EE1510"/>
    <w:rsid w:val="47E82195"/>
    <w:rsid w:val="48608C9B"/>
    <w:rsid w:val="4897688A"/>
    <w:rsid w:val="48F9C23F"/>
    <w:rsid w:val="4957B27A"/>
    <w:rsid w:val="496CDABC"/>
    <w:rsid w:val="4B3590B5"/>
    <w:rsid w:val="4B775237"/>
    <w:rsid w:val="4BE8090E"/>
    <w:rsid w:val="4C021209"/>
    <w:rsid w:val="4C9CC2FD"/>
    <w:rsid w:val="4CD43DE5"/>
    <w:rsid w:val="4D6B173A"/>
    <w:rsid w:val="4E06244B"/>
    <w:rsid w:val="4E804621"/>
    <w:rsid w:val="506034C6"/>
    <w:rsid w:val="509EF8A6"/>
    <w:rsid w:val="516D4F04"/>
    <w:rsid w:val="533890AA"/>
    <w:rsid w:val="53B2119A"/>
    <w:rsid w:val="53DCCED2"/>
    <w:rsid w:val="541FE3F9"/>
    <w:rsid w:val="54C68F55"/>
    <w:rsid w:val="5516DE3C"/>
    <w:rsid w:val="56717198"/>
    <w:rsid w:val="57F149E5"/>
    <w:rsid w:val="58BD3D30"/>
    <w:rsid w:val="59C87935"/>
    <w:rsid w:val="5B023BFE"/>
    <w:rsid w:val="5B4423CF"/>
    <w:rsid w:val="5BDCC965"/>
    <w:rsid w:val="5D1B4D09"/>
    <w:rsid w:val="5DB30A58"/>
    <w:rsid w:val="5DE29B46"/>
    <w:rsid w:val="5DEC2D14"/>
    <w:rsid w:val="5E74FD9B"/>
    <w:rsid w:val="5F49B136"/>
    <w:rsid w:val="5FF9BB57"/>
    <w:rsid w:val="61FF41AD"/>
    <w:rsid w:val="621EB844"/>
    <w:rsid w:val="6445EB25"/>
    <w:rsid w:val="647BD67C"/>
    <w:rsid w:val="647FD999"/>
    <w:rsid w:val="682CEBC0"/>
    <w:rsid w:val="68456503"/>
    <w:rsid w:val="695B780C"/>
    <w:rsid w:val="696322B9"/>
    <w:rsid w:val="69EA89FD"/>
    <w:rsid w:val="6B08B960"/>
    <w:rsid w:val="6B7A0821"/>
    <w:rsid w:val="6B94A538"/>
    <w:rsid w:val="6B9EFEA4"/>
    <w:rsid w:val="6C218197"/>
    <w:rsid w:val="6C6EFE05"/>
    <w:rsid w:val="6C8A7BEB"/>
    <w:rsid w:val="6DEA0343"/>
    <w:rsid w:val="6F135DF6"/>
    <w:rsid w:val="6F920A77"/>
    <w:rsid w:val="6FA04874"/>
    <w:rsid w:val="6FEE8F47"/>
    <w:rsid w:val="70BFA0AD"/>
    <w:rsid w:val="713A6FB0"/>
    <w:rsid w:val="7175506A"/>
    <w:rsid w:val="7213A40A"/>
    <w:rsid w:val="723A16ED"/>
    <w:rsid w:val="727A8483"/>
    <w:rsid w:val="73012298"/>
    <w:rsid w:val="7336FB29"/>
    <w:rsid w:val="73CE0495"/>
    <w:rsid w:val="7522E36B"/>
    <w:rsid w:val="759542B0"/>
    <w:rsid w:val="775F20A9"/>
    <w:rsid w:val="7791288B"/>
    <w:rsid w:val="787B6F75"/>
    <w:rsid w:val="79A23E6F"/>
    <w:rsid w:val="7A2CAFB0"/>
    <w:rsid w:val="7ADDE90D"/>
    <w:rsid w:val="7B442235"/>
    <w:rsid w:val="7C87593B"/>
    <w:rsid w:val="7D5DE1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BE1C1"/>
  <w15:docId w15:val="{CE80B41D-AF94-4880-B46E-236E6298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024883"/>
    <w:pPr>
      <w:outlineLvl w:val="0"/>
    </w:pPr>
    <w:rPr>
      <w:b/>
      <w:color w:val="558712" w:themeColor="text2"/>
      <w:sz w:val="36"/>
      <w:szCs w:val="36"/>
      <w:lang w:val="es-MX"/>
    </w:rPr>
  </w:style>
  <w:style w:type="paragraph" w:styleId="Heading2">
    <w:name w:val="heading 2"/>
    <w:basedOn w:val="Normal"/>
    <w:next w:val="Normal"/>
    <w:uiPriority w:val="9"/>
    <w:unhideWhenUsed/>
    <w:qFormat/>
    <w:rsid w:val="0021646F"/>
    <w:pPr>
      <w:outlineLvl w:val="1"/>
    </w:pPr>
    <w:rPr>
      <w:b/>
      <w:bCs/>
      <w:sz w:val="26"/>
      <w:szCs w:val="26"/>
      <w:lang w:val="es-MX"/>
    </w:rPr>
  </w:style>
  <w:style w:type="paragraph" w:styleId="Heading3">
    <w:name w:val="heading 3"/>
    <w:basedOn w:val="Normal"/>
    <w:next w:val="Normal"/>
    <w:uiPriority w:val="9"/>
    <w:unhideWhenUsed/>
    <w:qFormat/>
    <w:rsid w:val="0021646F"/>
    <w:pPr>
      <w:keepNext/>
      <w:keepLines/>
      <w:outlineLvl w:val="2"/>
    </w:pPr>
    <w:rPr>
      <w:b/>
      <w:sz w:val="22"/>
      <w:szCs w:val="22"/>
      <w:lang w:val="es-MX"/>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40"/>
      <w:outlineLvl w:val="4"/>
    </w:pPr>
    <w:rPr>
      <w:rFonts w:ascii="Calibri" w:eastAsia="Calibri" w:hAnsi="Calibri" w:cs="Calibri"/>
      <w:color w:val="2F5496"/>
      <w:sz w:val="24"/>
      <w:szCs w:val="24"/>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8A4B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B55"/>
    <w:rPr>
      <w:rFonts w:ascii="Segoe UI" w:hAnsi="Segoe UI" w:cs="Segoe UI"/>
      <w:sz w:val="18"/>
      <w:szCs w:val="18"/>
    </w:rPr>
  </w:style>
  <w:style w:type="paragraph" w:styleId="ListParagraph">
    <w:name w:val="List Paragraph"/>
    <w:basedOn w:val="Normal"/>
    <w:uiPriority w:val="34"/>
    <w:qFormat/>
    <w:rsid w:val="00C81E00"/>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F4127"/>
    <w:pPr>
      <w:tabs>
        <w:tab w:val="center" w:pos="4680"/>
        <w:tab w:val="right" w:pos="9360"/>
      </w:tabs>
    </w:pPr>
  </w:style>
  <w:style w:type="character" w:customStyle="1" w:styleId="HeaderChar">
    <w:name w:val="Header Char"/>
    <w:basedOn w:val="DefaultParagraphFont"/>
    <w:link w:val="Header"/>
    <w:uiPriority w:val="99"/>
    <w:rsid w:val="003F4127"/>
  </w:style>
  <w:style w:type="paragraph" w:styleId="Footer">
    <w:name w:val="footer"/>
    <w:basedOn w:val="Normal"/>
    <w:link w:val="FooterChar"/>
    <w:uiPriority w:val="99"/>
    <w:unhideWhenUsed/>
    <w:rsid w:val="003F4127"/>
    <w:pPr>
      <w:tabs>
        <w:tab w:val="center" w:pos="4680"/>
        <w:tab w:val="right" w:pos="9360"/>
      </w:tabs>
    </w:pPr>
  </w:style>
  <w:style w:type="character" w:customStyle="1" w:styleId="FooterChar">
    <w:name w:val="Footer Char"/>
    <w:basedOn w:val="DefaultParagraphFont"/>
    <w:link w:val="Footer"/>
    <w:uiPriority w:val="99"/>
    <w:rsid w:val="003F4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osha.oregon.gov/OSHARules/div2/div2J.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s://osha.oregon.gov/OSHARules/div2/div2J.pdf" TargetMode="External"/><Relationship Id="rId1" Type="http://schemas.openxmlformats.org/officeDocument/2006/relationships/hyperlink" Target="https://osha.oregon.gov/OSHARules/div2/div2J.pdf"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osha.oregon.gov/OSHARules/div2/div2J.pdf" TargetMode="External"/><Relationship Id="rId1" Type="http://schemas.openxmlformats.org/officeDocument/2006/relationships/hyperlink" Target="https://osha.oregon.gov/OSHARules/div2/div2J.pdf" TargetMode="External"/></Relationships>
</file>

<file path=word/theme/theme1.xml><?xml version="1.0" encoding="utf-8"?>
<a:theme xmlns:a="http://schemas.openxmlformats.org/drawingml/2006/main" name="Office Theme">
  <a:themeElements>
    <a:clrScheme name="SAIF brand colors">
      <a:dk1>
        <a:sysClr val="windowText" lastClr="000000"/>
      </a:dk1>
      <a:lt1>
        <a:sysClr val="window" lastClr="FFFFFF"/>
      </a:lt1>
      <a:dk2>
        <a:srgbClr val="558712"/>
      </a:dk2>
      <a:lt2>
        <a:srgbClr val="7D7B7B"/>
      </a:lt2>
      <a:accent1>
        <a:srgbClr val="7DC623"/>
      </a:accent1>
      <a:accent2>
        <a:srgbClr val="FACB47"/>
      </a:accent2>
      <a:accent3>
        <a:srgbClr val="0092DD"/>
      </a:accent3>
      <a:accent4>
        <a:srgbClr val="5BC6CC"/>
      </a:accent4>
      <a:accent5>
        <a:srgbClr val="9352A2"/>
      </a:accent5>
      <a:accent6>
        <a:srgbClr val="E01F22"/>
      </a:accent6>
      <a:hlink>
        <a:srgbClr val="0092DD"/>
      </a:hlink>
      <a:folHlink>
        <a:srgbClr val="7D7B7B"/>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56e0a89-9ffd-423f-8262-829d742b5356"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1034CE6A0D10AA4E9FCC5B12B1A27B68" ma:contentTypeVersion="35" ma:contentTypeDescription="Create a new document." ma:contentTypeScope="" ma:versionID="a88bc6a8ce3bde65e035e6c3f4210f5f">
  <xsd:schema xmlns:xsd="http://www.w3.org/2001/XMLSchema" xmlns:xs="http://www.w3.org/2001/XMLSchema" xmlns:p="http://schemas.microsoft.com/office/2006/metadata/properties" xmlns:ns1="http://schemas.microsoft.com/sharepoint/v3" xmlns:ns2="73cc2d03-8283-4313-98fe-be9dc933046f" xmlns:ns3="a514ea72-099b-413c-8956-59f45c74f19b" targetNamespace="http://schemas.microsoft.com/office/2006/metadata/properties" ma:root="true" ma:fieldsID="05b3c5cfc59dff6289f1983313ae823d" ns1:_="" ns2:_="" ns3:_="">
    <xsd:import namespace="http://schemas.microsoft.com/sharepoint/v3"/>
    <xsd:import namespace="73cc2d03-8283-4313-98fe-be9dc933046f"/>
    <xsd:import namespace="a514ea72-099b-413c-8956-59f45c74f19b"/>
    <xsd:element name="properties">
      <xsd:complexType>
        <xsd:sequence>
          <xsd:element name="documentManagement">
            <xsd:complexType>
              <xsd:all>
                <xsd:element ref="ns2:_dlc_DocId" minOccurs="0"/>
                <xsd:element ref="ns2:_dlc_DocIdUrl" minOccurs="0"/>
                <xsd:element ref="ns2:_dlc_DocIdPersistId" minOccurs="0"/>
                <xsd:element ref="ns1:_dlc_ExpireDateSaved" minOccurs="0"/>
                <xsd:element ref="ns1:_dlc_ExpireDate" minOccurs="0"/>
                <xsd:element ref="ns1:_dlc_Exempt"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Locatio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1" nillable="true" ma:displayName="Original Expiration Date" ma:hidden="true" ma:internalName="_dlc_ExpireDateSaved" ma:readOnly="true">
      <xsd:simpleType>
        <xsd:restriction base="dms:DateTime"/>
      </xsd:simpleType>
    </xsd:element>
    <xsd:element name="_dlc_ExpireDate" ma:index="12" nillable="true" ma:displayName="Expiration Date" ma:hidden="true" ma:internalName="_dlc_ExpireDate" ma:readOnly="true">
      <xsd:simpleType>
        <xsd:restriction base="dms:DateTime"/>
      </xsd:simpleType>
    </xsd:element>
    <xsd:element name="_dlc_Exempt" ma:index="1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cc2d03-8283-4313-98fe-be9dc933046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14ea72-099b-413c-8956-59f45c74f19b"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_Flow_SignoffStatus" ma:index="26"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514ea72-099b-413c-8956-59f45c74f19b" xsi:nil="true"/>
    <_dlc_ExpireDateSaved xmlns="http://schemas.microsoft.com/sharepoint/v3" xsi:nil="true"/>
    <_dlc_ExpireDate xmlns="http://schemas.microsoft.com/sharepoint/v3">2025-08-25T23:55:47+00:00</_dlc_ExpireDate>
    <_dlc_DocId xmlns="73cc2d03-8283-4313-98fe-be9dc933046f">5APKZNSTH247-1684030939-3707</_dlc_DocId>
    <_dlc_DocIdUrl xmlns="73cc2d03-8283-4313-98fe-be9dc933046f">
      <Url>https://saifonline.sharepoint.com/sites/CD/_layouts/15/DocIdRedir.aspx?ID=5APKZNSTH247-1684030939-3707</Url>
      <Description>5APKZNSTH247-1684030939-3707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E45B93E-FC21-4984-A6F6-5E12DE6164C6}">
  <ds:schemaRefs>
    <ds:schemaRef ds:uri="Microsoft.SharePoint.Taxonomy.ContentTypeSync"/>
  </ds:schemaRefs>
</ds:datastoreItem>
</file>

<file path=customXml/itemProps2.xml><?xml version="1.0" encoding="utf-8"?>
<ds:datastoreItem xmlns:ds="http://schemas.openxmlformats.org/officeDocument/2006/customXml" ds:itemID="{6A713945-3D47-4D7F-B0EF-0049DF866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cc2d03-8283-4313-98fe-be9dc933046f"/>
    <ds:schemaRef ds:uri="a514ea72-099b-413c-8956-59f45c74f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18E347-E9AE-4122-AE9C-C20ADDD40541}">
  <ds:schemaRefs>
    <ds:schemaRef ds:uri="http://schemas.microsoft.com/office/2006/metadata/properties"/>
    <ds:schemaRef ds:uri="http://schemas.microsoft.com/office/infopath/2007/PartnerControls"/>
    <ds:schemaRef ds:uri="a514ea72-099b-413c-8956-59f45c74f19b"/>
    <ds:schemaRef ds:uri="http://schemas.microsoft.com/sharepoint/v3"/>
    <ds:schemaRef ds:uri="73cc2d03-8283-4313-98fe-be9dc933046f"/>
  </ds:schemaRefs>
</ds:datastoreItem>
</file>

<file path=customXml/itemProps4.xml><?xml version="1.0" encoding="utf-8"?>
<ds:datastoreItem xmlns:ds="http://schemas.openxmlformats.org/officeDocument/2006/customXml" ds:itemID="{4828FE4D-9547-40C2-9838-E2C8CE8253A3}">
  <ds:schemaRefs>
    <ds:schemaRef ds:uri="http://schemas.microsoft.com/sharepoint/v3/contenttype/forms"/>
  </ds:schemaRefs>
</ds:datastoreItem>
</file>

<file path=customXml/itemProps5.xml><?xml version="1.0" encoding="utf-8"?>
<ds:datastoreItem xmlns:ds="http://schemas.openxmlformats.org/officeDocument/2006/customXml" ds:itemID="{21F3A3F8-1E1C-47A2-826B-C0F8CBA3649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11</Pages>
  <Words>3100</Words>
  <Characters>17676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SAIF Corporation</dc:creator>
  <cp:keywords/>
  <cp:lastModifiedBy>Arhip Alagoz</cp:lastModifiedBy>
  <cp:revision>271</cp:revision>
  <dcterms:created xsi:type="dcterms:W3CDTF">2024-01-12T19:02:00Z</dcterms:created>
  <dcterms:modified xsi:type="dcterms:W3CDTF">2024-03-13T22:52:00Z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0x0101001034CE6A0D10AA4E9FCC5B12B1A27B68</vt:lpwstr>
  </property>
  <property fmtid="{D5CDD505-2E9C-101B-9397-08002B2CF9AE}" pid="3" name="_dlc_policyId">
    <vt:lpwstr>/sites/CD/WorkRequestDocs</vt:lpwstr>
  </property>
  <property fmtid="{D5CDD505-2E9C-101B-9397-08002B2CF9AE}" pid="4" name="ItemRetentionFormula">
    <vt:lpwstr>&lt;formula id="Microsoft.Office.RecordsManagement.PolicyFeatures.Expiration.Formula.BuiltIn"&gt;&lt;number&gt;5&lt;/number&gt;&lt;property&gt;Modified&lt;/property&gt;&lt;propertyId&gt;28cf69c5-fa48-462a-b5cd-27b6f9d2bd5f&lt;/propertyId&gt;&lt;period&gt;years&lt;/period&gt;&lt;/formula&gt;</vt:lpwstr>
  </property>
  <property fmtid="{D5CDD505-2E9C-101B-9397-08002B2CF9AE}" pid="5" name="_dlc_DocIdItemGuid">
    <vt:lpwstr>2b92506e-89b0-47f0-8378-716c56d5657b</vt:lpwstr>
  </property>
</Properties>
</file>