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21B07" w14:textId="77777777" w:rsidR="007167C4" w:rsidRPr="008D5A9B" w:rsidRDefault="008B3D34" w:rsidP="007167C4">
      <w:pPr>
        <w:pStyle w:val="Title"/>
        <w:rPr>
          <w:rFonts w:ascii="Verdana" w:eastAsia="Calibri" w:hAnsi="Verdana"/>
          <w:sz w:val="28"/>
          <w:szCs w:val="28"/>
        </w:rPr>
      </w:pPr>
      <w:r w:rsidRPr="00C4474A">
        <w:rPr>
          <w:rFonts w:ascii="Verdana" w:eastAsia="Calibri" w:hAnsi="Verdana"/>
          <w:sz w:val="28"/>
          <w:szCs w:val="28"/>
          <w:highlight w:val="yellow"/>
        </w:rPr>
        <w:t>A sample w</w:t>
      </w:r>
      <w:r w:rsidR="007167C4" w:rsidRPr="00C4474A">
        <w:rPr>
          <w:rFonts w:ascii="Verdana" w:eastAsia="Calibri" w:hAnsi="Verdana"/>
          <w:sz w:val="28"/>
          <w:szCs w:val="28"/>
          <w:highlight w:val="yellow"/>
        </w:rPr>
        <w:t xml:space="preserve">ritten </w:t>
      </w:r>
      <w:r w:rsidRPr="00C4474A">
        <w:rPr>
          <w:rFonts w:ascii="Verdana" w:eastAsia="Calibri" w:hAnsi="Verdana"/>
          <w:sz w:val="28"/>
          <w:szCs w:val="28"/>
          <w:highlight w:val="yellow"/>
        </w:rPr>
        <w:t>a</w:t>
      </w:r>
      <w:r w:rsidR="007167C4" w:rsidRPr="00C4474A">
        <w:rPr>
          <w:rFonts w:ascii="Verdana" w:eastAsia="Calibri" w:hAnsi="Verdana"/>
          <w:sz w:val="28"/>
          <w:szCs w:val="28"/>
          <w:highlight w:val="yellow"/>
        </w:rPr>
        <w:t>griculture hazard communication plan</w:t>
      </w:r>
      <w:r w:rsidRPr="008D5A9B">
        <w:rPr>
          <w:rFonts w:ascii="Verdana" w:eastAsia="Calibri" w:hAnsi="Verdana"/>
          <w:sz w:val="28"/>
          <w:szCs w:val="28"/>
        </w:rPr>
        <w:t xml:space="preserve"> </w:t>
      </w:r>
    </w:p>
    <w:p w14:paraId="07A21B08" w14:textId="77777777" w:rsidR="007167C4" w:rsidRDefault="007167C4" w:rsidP="007167C4">
      <w:pPr>
        <w:rPr>
          <w:rFonts w:eastAsia="Calibri"/>
        </w:rPr>
      </w:pPr>
    </w:p>
    <w:p w14:paraId="07A21B09" w14:textId="77777777" w:rsidR="005D48E6" w:rsidRPr="008D5A9B" w:rsidRDefault="00B432A3" w:rsidP="005D48E6">
      <w:pPr>
        <w:spacing w:before="120" w:after="200" w:line="276" w:lineRule="auto"/>
        <w:rPr>
          <w:rFonts w:ascii="Verdana" w:eastAsia="Calibri" w:hAnsi="Verdana"/>
          <w:sz w:val="18"/>
          <w:szCs w:val="18"/>
        </w:rPr>
      </w:pPr>
      <w:r w:rsidRPr="008D5A9B">
        <w:rPr>
          <w:rFonts w:ascii="Verdana" w:eastAsia="Calibri" w:hAnsi="Verdana"/>
          <w:sz w:val="18"/>
          <w:szCs w:val="18"/>
        </w:rPr>
        <w:t>_____________</w:t>
      </w:r>
      <w:proofErr w:type="gramStart"/>
      <w:r w:rsidRPr="008D5A9B">
        <w:rPr>
          <w:rFonts w:ascii="Verdana" w:eastAsia="Calibri" w:hAnsi="Verdana"/>
          <w:sz w:val="18"/>
          <w:szCs w:val="18"/>
        </w:rPr>
        <w:t>_(</w:t>
      </w:r>
      <w:proofErr w:type="gramEnd"/>
      <w:r w:rsidRPr="008D5A9B">
        <w:rPr>
          <w:rFonts w:ascii="Verdana" w:eastAsia="Calibri" w:hAnsi="Verdana"/>
          <w:sz w:val="18"/>
          <w:szCs w:val="18"/>
          <w:highlight w:val="lightGray"/>
        </w:rPr>
        <w:t>company name</w:t>
      </w:r>
      <w:r w:rsidRPr="008D5A9B">
        <w:rPr>
          <w:rFonts w:ascii="Verdana" w:eastAsia="Calibri" w:hAnsi="Verdana"/>
          <w:sz w:val="18"/>
          <w:szCs w:val="18"/>
        </w:rPr>
        <w:t>)</w:t>
      </w:r>
      <w:r w:rsidR="005D48E6" w:rsidRPr="008D5A9B">
        <w:rPr>
          <w:rFonts w:ascii="Verdana" w:eastAsia="Calibri" w:hAnsi="Verdana"/>
          <w:sz w:val="18"/>
          <w:szCs w:val="18"/>
        </w:rPr>
        <w:t xml:space="preserve"> is committed to </w:t>
      </w:r>
      <w:r w:rsidR="0018588F" w:rsidRPr="008D5A9B">
        <w:rPr>
          <w:rFonts w:ascii="Verdana" w:eastAsia="Calibri" w:hAnsi="Verdana"/>
          <w:sz w:val="18"/>
          <w:szCs w:val="18"/>
        </w:rPr>
        <w:t xml:space="preserve">the </w:t>
      </w:r>
      <w:r w:rsidR="005D48E6" w:rsidRPr="008D5A9B">
        <w:rPr>
          <w:rFonts w:ascii="Verdana" w:eastAsia="Calibri" w:hAnsi="Verdana"/>
          <w:sz w:val="18"/>
          <w:szCs w:val="18"/>
        </w:rPr>
        <w:t>health</w:t>
      </w:r>
      <w:r w:rsidR="0018588F" w:rsidRPr="008D5A9B">
        <w:rPr>
          <w:rFonts w:ascii="Verdana" w:eastAsia="Calibri" w:hAnsi="Verdana"/>
          <w:sz w:val="18"/>
          <w:szCs w:val="18"/>
        </w:rPr>
        <w:t xml:space="preserve"> and safety</w:t>
      </w:r>
      <w:r w:rsidR="005D48E6" w:rsidRPr="008D5A9B">
        <w:rPr>
          <w:rFonts w:ascii="Verdana" w:eastAsia="Calibri" w:hAnsi="Verdana"/>
          <w:sz w:val="18"/>
          <w:szCs w:val="18"/>
        </w:rPr>
        <w:t xml:space="preserve"> of our employees</w:t>
      </w:r>
      <w:r w:rsidR="008B3D34" w:rsidRPr="008D5A9B">
        <w:rPr>
          <w:rFonts w:ascii="Verdana" w:eastAsia="Calibri" w:hAnsi="Verdana"/>
          <w:sz w:val="18"/>
          <w:szCs w:val="18"/>
        </w:rPr>
        <w:t xml:space="preserve"> and to preventing injuries</w:t>
      </w:r>
      <w:r w:rsidR="005D48E6" w:rsidRPr="008D5A9B">
        <w:rPr>
          <w:rFonts w:ascii="Verdana" w:eastAsia="Calibri" w:hAnsi="Verdana"/>
          <w:sz w:val="18"/>
          <w:szCs w:val="18"/>
        </w:rPr>
        <w:t xml:space="preserve">. </w:t>
      </w:r>
      <w:r w:rsidR="00D97807" w:rsidRPr="008D5A9B">
        <w:rPr>
          <w:rFonts w:ascii="Verdana" w:eastAsia="Calibri" w:hAnsi="Verdana"/>
          <w:sz w:val="18"/>
          <w:szCs w:val="18"/>
        </w:rPr>
        <w:t xml:space="preserve">Providing information on the safe use of potentially </w:t>
      </w:r>
      <w:proofErr w:type="spellStart"/>
      <w:r w:rsidR="00D97807" w:rsidRPr="008D5A9B">
        <w:rPr>
          <w:rFonts w:ascii="Verdana" w:eastAsia="Calibri" w:hAnsi="Verdana"/>
          <w:sz w:val="18"/>
          <w:szCs w:val="18"/>
        </w:rPr>
        <w:t>hazarouds</w:t>
      </w:r>
      <w:proofErr w:type="spellEnd"/>
      <w:r w:rsidR="00D97807" w:rsidRPr="008D5A9B">
        <w:rPr>
          <w:rFonts w:ascii="Verdana" w:eastAsia="Calibri" w:hAnsi="Verdana"/>
          <w:sz w:val="18"/>
          <w:szCs w:val="18"/>
        </w:rPr>
        <w:t xml:space="preserve"> chemicals is an important part of our safety and health program. </w:t>
      </w:r>
      <w:r w:rsidR="008C63E3" w:rsidRPr="008D5A9B">
        <w:rPr>
          <w:rFonts w:ascii="Verdana" w:eastAsia="Calibri" w:hAnsi="Verdana"/>
          <w:sz w:val="18"/>
          <w:szCs w:val="18"/>
        </w:rPr>
        <w:t xml:space="preserve">The following written program for hazard communication has been established to help provide information to our employees and to comply with </w:t>
      </w:r>
      <w:r w:rsidR="00D97807" w:rsidRPr="008D5A9B">
        <w:rPr>
          <w:rFonts w:ascii="Verdana" w:eastAsia="Calibri" w:hAnsi="Verdana"/>
          <w:sz w:val="18"/>
          <w:szCs w:val="18"/>
        </w:rPr>
        <w:t>OR-</w:t>
      </w:r>
      <w:proofErr w:type="gramStart"/>
      <w:r w:rsidR="00D97807" w:rsidRPr="008D5A9B">
        <w:rPr>
          <w:rFonts w:ascii="Verdana" w:eastAsia="Calibri" w:hAnsi="Verdana"/>
          <w:sz w:val="18"/>
          <w:szCs w:val="18"/>
        </w:rPr>
        <w:t xml:space="preserve">OSHA </w:t>
      </w:r>
      <w:r w:rsidR="008C63E3" w:rsidRPr="008D5A9B">
        <w:rPr>
          <w:rFonts w:ascii="Verdana" w:eastAsia="Calibri" w:hAnsi="Verdana"/>
          <w:sz w:val="18"/>
          <w:szCs w:val="18"/>
        </w:rPr>
        <w:t xml:space="preserve"> regulations</w:t>
      </w:r>
      <w:proofErr w:type="gramEnd"/>
      <w:r w:rsidR="008C63E3" w:rsidRPr="008D5A9B">
        <w:rPr>
          <w:rFonts w:ascii="Verdana" w:eastAsia="Calibri" w:hAnsi="Verdana"/>
          <w:sz w:val="18"/>
          <w:szCs w:val="18"/>
        </w:rPr>
        <w:t xml:space="preserve">. </w:t>
      </w:r>
      <w:r w:rsidR="005D48E6" w:rsidRPr="008D5A9B">
        <w:rPr>
          <w:rFonts w:ascii="Verdana" w:eastAsia="Calibri" w:hAnsi="Verdana"/>
          <w:sz w:val="18"/>
          <w:szCs w:val="18"/>
        </w:rPr>
        <w:t xml:space="preserve">This written </w:t>
      </w:r>
      <w:r w:rsidR="00D97807" w:rsidRPr="008D5A9B">
        <w:rPr>
          <w:rFonts w:ascii="Verdana" w:eastAsia="Calibri" w:hAnsi="Verdana"/>
          <w:sz w:val="18"/>
          <w:szCs w:val="18"/>
        </w:rPr>
        <w:t>program</w:t>
      </w:r>
      <w:r w:rsidR="005D48E6" w:rsidRPr="008D5A9B">
        <w:rPr>
          <w:rFonts w:ascii="Verdana" w:eastAsia="Calibri" w:hAnsi="Verdana"/>
          <w:sz w:val="18"/>
          <w:szCs w:val="18"/>
        </w:rPr>
        <w:t xml:space="preserve"> is available </w:t>
      </w:r>
      <w:r w:rsidR="00D97807" w:rsidRPr="008D5A9B">
        <w:rPr>
          <w:rFonts w:ascii="Verdana" w:eastAsia="Calibri" w:hAnsi="Verdana"/>
          <w:sz w:val="18"/>
          <w:szCs w:val="18"/>
        </w:rPr>
        <w:t xml:space="preserve">to all employees </w:t>
      </w:r>
      <w:proofErr w:type="gramStart"/>
      <w:r w:rsidR="00D97807" w:rsidRPr="008D5A9B">
        <w:rPr>
          <w:rFonts w:ascii="Verdana" w:eastAsia="Calibri" w:hAnsi="Verdana"/>
          <w:sz w:val="18"/>
          <w:szCs w:val="18"/>
        </w:rPr>
        <w:t>and  is</w:t>
      </w:r>
      <w:proofErr w:type="gramEnd"/>
      <w:r w:rsidR="00D97807" w:rsidRPr="008D5A9B">
        <w:rPr>
          <w:rFonts w:ascii="Verdana" w:eastAsia="Calibri" w:hAnsi="Verdana"/>
          <w:sz w:val="18"/>
          <w:szCs w:val="18"/>
        </w:rPr>
        <w:t xml:space="preserve"> located ____________________(</w:t>
      </w:r>
      <w:r w:rsidR="00D97807" w:rsidRPr="008D5A9B">
        <w:rPr>
          <w:rFonts w:ascii="Verdana" w:eastAsia="Calibri" w:hAnsi="Verdana"/>
          <w:sz w:val="18"/>
          <w:szCs w:val="18"/>
          <w:highlight w:val="lightGray"/>
        </w:rPr>
        <w:t>provide location</w:t>
      </w:r>
      <w:r w:rsidR="00D97807" w:rsidRPr="008D5A9B">
        <w:rPr>
          <w:rFonts w:ascii="Verdana" w:eastAsia="Calibri" w:hAnsi="Verdana"/>
          <w:sz w:val="18"/>
          <w:szCs w:val="18"/>
        </w:rPr>
        <w:t>).</w:t>
      </w:r>
    </w:p>
    <w:p w14:paraId="07A21B0A" w14:textId="77777777" w:rsidR="005D48E6" w:rsidRPr="00083851" w:rsidRDefault="00D97807" w:rsidP="005D48E6">
      <w:pPr>
        <w:spacing w:after="200" w:line="276" w:lineRule="auto"/>
        <w:rPr>
          <w:rFonts w:ascii="Verdana" w:hAnsi="Verdana"/>
          <w:b/>
          <w:sz w:val="22"/>
          <w:szCs w:val="22"/>
        </w:rPr>
      </w:pPr>
      <w:r w:rsidRPr="00083851">
        <w:rPr>
          <w:rFonts w:ascii="Verdana" w:hAnsi="Verdana"/>
          <w:b/>
          <w:sz w:val="22"/>
          <w:szCs w:val="22"/>
        </w:rPr>
        <w:t>Hazardous chemical identification</w:t>
      </w:r>
    </w:p>
    <w:p w14:paraId="07A21B0B" w14:textId="77777777" w:rsidR="005D48E6" w:rsidRPr="00C33D98" w:rsidRDefault="005D48E6" w:rsidP="005D48E6">
      <w:pPr>
        <w:spacing w:after="200" w:line="276" w:lineRule="auto"/>
        <w:rPr>
          <w:rFonts w:ascii="Verdana" w:eastAsia="Calibri" w:hAnsi="Verdana"/>
          <w:sz w:val="18"/>
          <w:szCs w:val="18"/>
        </w:rPr>
      </w:pPr>
      <w:r w:rsidRPr="00C33D98">
        <w:rPr>
          <w:rFonts w:ascii="Verdana" w:eastAsia="Calibri" w:hAnsi="Verdana"/>
          <w:sz w:val="18"/>
          <w:szCs w:val="18"/>
        </w:rPr>
        <w:t xml:space="preserve">A list </w:t>
      </w:r>
      <w:r w:rsidR="0018588F" w:rsidRPr="00C33D98">
        <w:rPr>
          <w:rFonts w:ascii="Verdana" w:eastAsia="Calibri" w:hAnsi="Verdana"/>
          <w:sz w:val="18"/>
          <w:szCs w:val="18"/>
        </w:rPr>
        <w:t xml:space="preserve">of the hazardous chemicals used </w:t>
      </w:r>
      <w:r w:rsidR="00D97807" w:rsidRPr="00C33D98">
        <w:rPr>
          <w:rFonts w:ascii="Verdana" w:eastAsia="Calibri" w:hAnsi="Verdana"/>
          <w:sz w:val="18"/>
          <w:szCs w:val="18"/>
        </w:rPr>
        <w:t>can be found at [</w:t>
      </w:r>
      <w:r w:rsidR="008B3D34" w:rsidRPr="00C33D98">
        <w:rPr>
          <w:rFonts w:ascii="Verdana" w:eastAsia="Calibri" w:hAnsi="Verdana"/>
          <w:sz w:val="18"/>
          <w:szCs w:val="18"/>
          <w:highlight w:val="lightGray"/>
        </w:rPr>
        <w:t xml:space="preserve">provide </w:t>
      </w:r>
      <w:r w:rsidR="00D97807" w:rsidRPr="00C33D98">
        <w:rPr>
          <w:rFonts w:ascii="Verdana" w:eastAsia="Calibri" w:hAnsi="Verdana"/>
          <w:sz w:val="18"/>
          <w:szCs w:val="18"/>
          <w:highlight w:val="lightGray"/>
        </w:rPr>
        <w:t>location</w:t>
      </w:r>
      <w:r w:rsidR="00D97807" w:rsidRPr="00C33D98">
        <w:rPr>
          <w:rFonts w:ascii="Verdana" w:eastAsia="Calibri" w:hAnsi="Verdana"/>
          <w:sz w:val="18"/>
          <w:szCs w:val="18"/>
        </w:rPr>
        <w:t>] along with the corresponding safety data sheets (SDSs). A list</w:t>
      </w:r>
      <w:r w:rsidR="0018588F" w:rsidRPr="00C33D98">
        <w:rPr>
          <w:rFonts w:ascii="Verdana" w:eastAsia="Calibri" w:hAnsi="Verdana"/>
          <w:sz w:val="18"/>
          <w:szCs w:val="18"/>
        </w:rPr>
        <w:t xml:space="preserve"> is attached to this plan</w:t>
      </w:r>
      <w:r w:rsidRPr="00C33D98">
        <w:rPr>
          <w:rFonts w:ascii="Verdana" w:eastAsia="Calibri" w:hAnsi="Verdana"/>
          <w:sz w:val="18"/>
          <w:szCs w:val="18"/>
        </w:rPr>
        <w:t>. [</w:t>
      </w:r>
      <w:r w:rsidR="004E630D" w:rsidRPr="00C33D98">
        <w:rPr>
          <w:rFonts w:ascii="Verdana" w:eastAsia="Calibri" w:hAnsi="Verdana"/>
          <w:sz w:val="18"/>
          <w:szCs w:val="18"/>
          <w:highlight w:val="lightGray"/>
        </w:rPr>
        <w:t>attach list</w:t>
      </w:r>
      <w:r w:rsidRPr="00C33D98">
        <w:rPr>
          <w:rFonts w:ascii="Verdana" w:eastAsia="Calibri" w:hAnsi="Verdana"/>
          <w:sz w:val="18"/>
          <w:szCs w:val="18"/>
        </w:rPr>
        <w:t>]. Detailed information about the physical, health, and other hazards o</w:t>
      </w:r>
      <w:r w:rsidR="0018588F" w:rsidRPr="00C33D98">
        <w:rPr>
          <w:rFonts w:ascii="Verdana" w:eastAsia="Calibri" w:hAnsi="Verdana"/>
          <w:sz w:val="18"/>
          <w:szCs w:val="18"/>
        </w:rPr>
        <w:t>f each chemical is included in the</w:t>
      </w:r>
      <w:r w:rsidRPr="00C33D98">
        <w:rPr>
          <w:rFonts w:ascii="Verdana" w:eastAsia="Calibri" w:hAnsi="Verdana"/>
          <w:sz w:val="18"/>
          <w:szCs w:val="18"/>
        </w:rPr>
        <w:t xml:space="preserve"> SDS</w:t>
      </w:r>
      <w:r w:rsidR="004E630D" w:rsidRPr="00C33D98">
        <w:rPr>
          <w:rFonts w:ascii="Verdana" w:eastAsia="Calibri" w:hAnsi="Verdana"/>
          <w:sz w:val="18"/>
          <w:szCs w:val="18"/>
        </w:rPr>
        <w:t xml:space="preserve"> for the product. </w:t>
      </w:r>
      <w:r w:rsidR="0018588F" w:rsidRPr="00C33D98">
        <w:rPr>
          <w:rFonts w:ascii="Verdana" w:eastAsia="Calibri" w:hAnsi="Verdana"/>
          <w:sz w:val="18"/>
          <w:szCs w:val="18"/>
        </w:rPr>
        <w:t>A</w:t>
      </w:r>
      <w:r w:rsidRPr="00C33D98">
        <w:rPr>
          <w:rFonts w:ascii="Verdana" w:eastAsia="Calibri" w:hAnsi="Verdana"/>
          <w:sz w:val="18"/>
          <w:szCs w:val="18"/>
        </w:rPr>
        <w:t xml:space="preserve"> product identifier for each chemical on the list matches</w:t>
      </w:r>
      <w:r w:rsidR="0018588F" w:rsidRPr="00C33D98">
        <w:rPr>
          <w:rFonts w:ascii="Verdana" w:eastAsia="Calibri" w:hAnsi="Verdana"/>
          <w:sz w:val="18"/>
          <w:szCs w:val="18"/>
        </w:rPr>
        <w:t xml:space="preserve"> the SDS and can </w:t>
      </w:r>
      <w:r w:rsidRPr="00C33D98">
        <w:rPr>
          <w:rFonts w:ascii="Verdana" w:eastAsia="Calibri" w:hAnsi="Verdana"/>
          <w:sz w:val="18"/>
          <w:szCs w:val="18"/>
        </w:rPr>
        <w:t>easily</w:t>
      </w:r>
      <w:r w:rsidR="0018588F" w:rsidRPr="00C33D98">
        <w:rPr>
          <w:rFonts w:ascii="Verdana" w:eastAsia="Calibri" w:hAnsi="Verdana"/>
          <w:sz w:val="18"/>
          <w:szCs w:val="18"/>
        </w:rPr>
        <w:t xml:space="preserve"> be</w:t>
      </w:r>
      <w:r w:rsidRPr="00C33D98">
        <w:rPr>
          <w:rFonts w:ascii="Verdana" w:eastAsia="Calibri" w:hAnsi="Verdana"/>
          <w:sz w:val="18"/>
          <w:szCs w:val="18"/>
        </w:rPr>
        <w:t xml:space="preserve"> cross-referenced with the product identifier on its la</w:t>
      </w:r>
      <w:r w:rsidR="0018588F" w:rsidRPr="00C33D98">
        <w:rPr>
          <w:rFonts w:ascii="Verdana" w:eastAsia="Calibri" w:hAnsi="Verdana"/>
          <w:sz w:val="18"/>
          <w:szCs w:val="18"/>
        </w:rPr>
        <w:t>bel</w:t>
      </w:r>
      <w:r w:rsidR="004E630D" w:rsidRPr="00C33D98">
        <w:rPr>
          <w:rFonts w:ascii="Verdana" w:eastAsia="Calibri" w:hAnsi="Verdana"/>
          <w:sz w:val="18"/>
          <w:szCs w:val="18"/>
        </w:rPr>
        <w:t>.</w:t>
      </w:r>
      <w:r w:rsidR="00200877" w:rsidRPr="00C33D98">
        <w:rPr>
          <w:rFonts w:ascii="Verdana" w:eastAsia="Calibri" w:hAnsi="Verdana"/>
          <w:sz w:val="18"/>
          <w:szCs w:val="18"/>
        </w:rPr>
        <w:t xml:space="preserve"> </w:t>
      </w:r>
      <w:r w:rsidR="00D97807" w:rsidRPr="00C33D98">
        <w:rPr>
          <w:rFonts w:ascii="Verdana" w:eastAsia="Calibri" w:hAnsi="Verdana"/>
          <w:sz w:val="18"/>
          <w:szCs w:val="18"/>
        </w:rPr>
        <w:t xml:space="preserve">Pesticides have different labeling and hazard information under Environmental Protection Agency (EPA) rules. All chemicals, however, have hazard information and are listed along with their hazard information for employees to review. </w:t>
      </w:r>
    </w:p>
    <w:p w14:paraId="07A21B0C" w14:textId="77777777" w:rsidR="005D48E6" w:rsidRPr="00083851" w:rsidRDefault="008B3D34" w:rsidP="005D48E6">
      <w:pPr>
        <w:spacing w:after="200" w:line="276" w:lineRule="auto"/>
        <w:rPr>
          <w:rFonts w:ascii="Verdana" w:hAnsi="Verdana"/>
          <w:b/>
          <w:sz w:val="22"/>
        </w:rPr>
      </w:pPr>
      <w:r w:rsidRPr="00083851">
        <w:rPr>
          <w:rFonts w:ascii="Verdana" w:hAnsi="Verdana"/>
          <w:b/>
          <w:sz w:val="22"/>
        </w:rPr>
        <w:t>Hazardous chemical containers</w:t>
      </w:r>
    </w:p>
    <w:p w14:paraId="07A21B0D" w14:textId="647B114C" w:rsidR="00091197" w:rsidRPr="00814E48" w:rsidRDefault="00DA564E" w:rsidP="005D48E6">
      <w:pPr>
        <w:spacing w:after="200" w:line="276" w:lineRule="auto"/>
        <w:rPr>
          <w:rFonts w:ascii="Verdana" w:eastAsia="Calibri" w:hAnsi="Verdana"/>
          <w:sz w:val="18"/>
          <w:szCs w:val="18"/>
        </w:rPr>
      </w:pPr>
      <w:r w:rsidRPr="00814E48">
        <w:rPr>
          <w:rFonts w:ascii="Verdana" w:hAnsi="Verdana"/>
          <w:noProof/>
          <w:sz w:val="20"/>
          <w:szCs w:val="20"/>
        </w:rPr>
        <w:drawing>
          <wp:anchor distT="0" distB="0" distL="114300" distR="114300" simplePos="0" relativeHeight="251657728" behindDoc="0" locked="0" layoutInCell="1" allowOverlap="1" wp14:anchorId="07A21B38" wp14:editId="72ACA677">
            <wp:simplePos x="0" y="0"/>
            <wp:positionH relativeFrom="column">
              <wp:posOffset>0</wp:posOffset>
            </wp:positionH>
            <wp:positionV relativeFrom="paragraph">
              <wp:posOffset>1359535</wp:posOffset>
            </wp:positionV>
            <wp:extent cx="1854200" cy="326390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200" cy="3263900"/>
                    </a:xfrm>
                    <a:prstGeom prst="rect">
                      <a:avLst/>
                    </a:prstGeom>
                    <a:noFill/>
                  </pic:spPr>
                </pic:pic>
              </a:graphicData>
            </a:graphic>
            <wp14:sizeRelH relativeFrom="page">
              <wp14:pctWidth>0</wp14:pctWidth>
            </wp14:sizeRelH>
            <wp14:sizeRelV relativeFrom="page">
              <wp14:pctHeight>0</wp14:pctHeight>
            </wp14:sizeRelV>
          </wp:anchor>
        </w:drawing>
      </w:r>
      <w:r w:rsidR="005D48E6" w:rsidRPr="00814E48">
        <w:rPr>
          <w:rFonts w:ascii="Verdana" w:eastAsia="Calibri" w:hAnsi="Verdana"/>
          <w:sz w:val="18"/>
          <w:szCs w:val="18"/>
        </w:rPr>
        <w:t>All hazardous chemical containers used at this workplace will either</w:t>
      </w:r>
      <w:r w:rsidR="00E51199" w:rsidRPr="00814E48">
        <w:rPr>
          <w:rFonts w:ascii="Verdana" w:eastAsia="Calibri" w:hAnsi="Verdana"/>
          <w:sz w:val="18"/>
          <w:szCs w:val="18"/>
        </w:rPr>
        <w:t xml:space="preserve"> have</w:t>
      </w:r>
      <w:r w:rsidR="005D48E6" w:rsidRPr="00814E48">
        <w:rPr>
          <w:rFonts w:ascii="Verdana" w:eastAsia="Calibri" w:hAnsi="Verdana"/>
          <w:sz w:val="18"/>
          <w:szCs w:val="18"/>
        </w:rPr>
        <w:t xml:space="preserve"> the </w:t>
      </w:r>
      <w:r w:rsidR="004E630D" w:rsidRPr="00814E48">
        <w:rPr>
          <w:rFonts w:ascii="Verdana" w:eastAsia="Calibri" w:hAnsi="Verdana"/>
          <w:sz w:val="18"/>
          <w:szCs w:val="18"/>
        </w:rPr>
        <w:t xml:space="preserve">original manufacturer’s label—which </w:t>
      </w:r>
      <w:r w:rsidR="005D48E6" w:rsidRPr="00814E48">
        <w:rPr>
          <w:rFonts w:ascii="Verdana" w:eastAsia="Calibri" w:hAnsi="Verdana"/>
          <w:sz w:val="18"/>
          <w:szCs w:val="18"/>
        </w:rPr>
        <w:t>includes a product identifier, an appropriate signal word, hazard statement(s), pictogram(s), precautionary statement(s) and the name, address, and telephone number of the chemical manufacturer, importer, or other responsible party</w:t>
      </w:r>
      <w:r w:rsidR="004E630D" w:rsidRPr="00814E48">
        <w:rPr>
          <w:rFonts w:ascii="Verdana" w:eastAsia="Calibri" w:hAnsi="Verdana"/>
          <w:sz w:val="18"/>
          <w:szCs w:val="18"/>
        </w:rPr>
        <w:t>—</w:t>
      </w:r>
      <w:r w:rsidR="005D48E6" w:rsidRPr="00814E48">
        <w:rPr>
          <w:rFonts w:ascii="Verdana" w:eastAsia="Calibri" w:hAnsi="Verdana"/>
          <w:b/>
          <w:sz w:val="18"/>
          <w:szCs w:val="18"/>
        </w:rPr>
        <w:t>OR</w:t>
      </w:r>
      <w:r w:rsidR="005D48E6" w:rsidRPr="00814E48">
        <w:rPr>
          <w:rFonts w:ascii="Verdana" w:eastAsia="Calibri" w:hAnsi="Verdana"/>
          <w:sz w:val="18"/>
          <w:szCs w:val="18"/>
        </w:rPr>
        <w:t xml:space="preserve"> a label with the appropriate</w:t>
      </w:r>
      <w:r w:rsidR="004E630D" w:rsidRPr="00814E48">
        <w:rPr>
          <w:rFonts w:ascii="Verdana" w:eastAsia="Calibri" w:hAnsi="Verdana"/>
          <w:sz w:val="18"/>
          <w:szCs w:val="18"/>
        </w:rPr>
        <w:t xml:space="preserve"> label elements just described;</w:t>
      </w:r>
      <w:r w:rsidR="005D48E6" w:rsidRPr="00814E48">
        <w:rPr>
          <w:rFonts w:ascii="Verdana" w:eastAsia="Calibri" w:hAnsi="Verdana"/>
          <w:sz w:val="18"/>
          <w:szCs w:val="18"/>
        </w:rPr>
        <w:t xml:space="preserve"> </w:t>
      </w:r>
      <w:r w:rsidR="005D48E6" w:rsidRPr="00814E48">
        <w:rPr>
          <w:rFonts w:ascii="Verdana" w:eastAsia="Calibri" w:hAnsi="Verdana"/>
          <w:b/>
          <w:sz w:val="18"/>
          <w:szCs w:val="18"/>
        </w:rPr>
        <w:t>OR</w:t>
      </w:r>
      <w:r w:rsidR="005D48E6" w:rsidRPr="00814E48">
        <w:rPr>
          <w:rFonts w:ascii="Verdana" w:eastAsia="Calibri" w:hAnsi="Verdana"/>
          <w:sz w:val="18"/>
          <w:szCs w:val="18"/>
        </w:rPr>
        <w:t xml:space="preserve"> </w:t>
      </w:r>
      <w:r w:rsidR="0018588F" w:rsidRPr="00814E48">
        <w:rPr>
          <w:rFonts w:ascii="Verdana" w:eastAsia="Calibri" w:hAnsi="Verdana"/>
          <w:sz w:val="18"/>
          <w:szCs w:val="18"/>
        </w:rPr>
        <w:t xml:space="preserve">a workplace label </w:t>
      </w:r>
      <w:r w:rsidR="0018588F" w:rsidRPr="00814E48">
        <w:rPr>
          <w:rFonts w:ascii="Verdana" w:eastAsia="Calibri" w:hAnsi="Verdana"/>
          <w:b/>
          <w:sz w:val="18"/>
          <w:szCs w:val="18"/>
        </w:rPr>
        <w:t>(secondary label)</w:t>
      </w:r>
      <w:r w:rsidR="005D48E6" w:rsidRPr="00814E48">
        <w:rPr>
          <w:rFonts w:ascii="Verdana" w:eastAsia="Calibri" w:hAnsi="Verdana"/>
          <w:sz w:val="18"/>
          <w:szCs w:val="18"/>
        </w:rPr>
        <w:t xml:space="preserve"> that includes the product identifier and words, pictures, symbols, or combination that provide at least general information regarding the hazards of the chemicals. </w:t>
      </w:r>
      <w:r w:rsidR="00E74C89" w:rsidRPr="00814E48">
        <w:rPr>
          <w:rFonts w:ascii="Verdana" w:eastAsia="Calibri" w:hAnsi="Verdana"/>
          <w:sz w:val="18"/>
          <w:szCs w:val="18"/>
        </w:rPr>
        <w:t>The</w:t>
      </w:r>
      <w:r w:rsidR="004E630D" w:rsidRPr="00814E48">
        <w:rPr>
          <w:rFonts w:ascii="Verdana" w:eastAsia="Calibri" w:hAnsi="Verdana"/>
          <w:sz w:val="18"/>
          <w:szCs w:val="18"/>
        </w:rPr>
        <w:t xml:space="preserve"> </w:t>
      </w:r>
      <w:r w:rsidR="00091197" w:rsidRPr="00814E48">
        <w:rPr>
          <w:rFonts w:ascii="Verdana" w:eastAsia="Calibri" w:hAnsi="Verdana"/>
          <w:sz w:val="18"/>
          <w:szCs w:val="18"/>
        </w:rPr>
        <w:t>picture</w:t>
      </w:r>
      <w:r w:rsidR="002A19DE" w:rsidRPr="00814E48">
        <w:rPr>
          <w:rFonts w:ascii="Verdana" w:eastAsia="Calibri" w:hAnsi="Verdana"/>
          <w:sz w:val="18"/>
          <w:szCs w:val="18"/>
        </w:rPr>
        <w:t xml:space="preserve"> o</w:t>
      </w:r>
      <w:r w:rsidR="00E74C89" w:rsidRPr="00814E48">
        <w:rPr>
          <w:rFonts w:ascii="Verdana" w:eastAsia="Calibri" w:hAnsi="Verdana"/>
          <w:sz w:val="18"/>
          <w:szCs w:val="18"/>
        </w:rPr>
        <w:t>n this page</w:t>
      </w:r>
      <w:r w:rsidR="00091197" w:rsidRPr="00814E48">
        <w:rPr>
          <w:rFonts w:ascii="Verdana" w:eastAsia="Calibri" w:hAnsi="Verdana"/>
          <w:sz w:val="18"/>
          <w:szCs w:val="18"/>
        </w:rPr>
        <w:t xml:space="preserve"> shows an example</w:t>
      </w:r>
      <w:r w:rsidR="004E630D" w:rsidRPr="00814E48">
        <w:rPr>
          <w:rFonts w:ascii="Verdana" w:eastAsia="Calibri" w:hAnsi="Verdana"/>
          <w:sz w:val="18"/>
          <w:szCs w:val="18"/>
        </w:rPr>
        <w:t xml:space="preserve"> of a</w:t>
      </w:r>
      <w:r w:rsidR="008B3D34" w:rsidRPr="00814E48">
        <w:rPr>
          <w:rFonts w:ascii="Verdana" w:eastAsia="Calibri" w:hAnsi="Verdana"/>
          <w:sz w:val="18"/>
          <w:szCs w:val="18"/>
        </w:rPr>
        <w:t xml:space="preserve"> secondary label for acetone.</w:t>
      </w:r>
      <w:r w:rsidR="00091197" w:rsidRPr="00814E48">
        <w:rPr>
          <w:rFonts w:ascii="Verdana" w:hAnsi="Verdana"/>
          <w:noProof/>
          <w:sz w:val="20"/>
          <w:szCs w:val="20"/>
        </w:rPr>
        <w:t xml:space="preserve"> </w:t>
      </w:r>
    </w:p>
    <w:p w14:paraId="07A21B0E" w14:textId="77777777" w:rsidR="00224A89" w:rsidRPr="00814E48" w:rsidRDefault="00224A89" w:rsidP="005D48E6">
      <w:pPr>
        <w:spacing w:after="200" w:line="276" w:lineRule="auto"/>
        <w:rPr>
          <w:rFonts w:ascii="Verdana" w:eastAsia="Calibri" w:hAnsi="Verdana"/>
          <w:sz w:val="18"/>
          <w:szCs w:val="18"/>
        </w:rPr>
      </w:pPr>
      <w:r w:rsidRPr="00814E48">
        <w:rPr>
          <w:rFonts w:ascii="Verdana" w:hAnsi="Verdana"/>
          <w:sz w:val="18"/>
          <w:szCs w:val="18"/>
        </w:rPr>
        <w:t>Labels are not required on portable, secondary containers of hazardous chemicals that are for immediate use.</w:t>
      </w:r>
      <w:r w:rsidR="004E630D" w:rsidRPr="00814E48">
        <w:rPr>
          <w:rFonts w:ascii="Verdana" w:hAnsi="Verdana"/>
          <w:sz w:val="18"/>
          <w:szCs w:val="18"/>
        </w:rPr>
        <w:t xml:space="preserve"> </w:t>
      </w:r>
      <w:r w:rsidRPr="00814E48">
        <w:rPr>
          <w:rFonts w:ascii="Verdana" w:hAnsi="Verdana"/>
          <w:sz w:val="18"/>
          <w:szCs w:val="18"/>
        </w:rPr>
        <w:t xml:space="preserve">Pesticide application equipment (such as spray tanks and backpack-type sprayers) </w:t>
      </w:r>
      <w:proofErr w:type="gramStart"/>
      <w:r w:rsidRPr="00814E48">
        <w:rPr>
          <w:rFonts w:ascii="Verdana" w:hAnsi="Verdana"/>
          <w:sz w:val="18"/>
          <w:szCs w:val="18"/>
        </w:rPr>
        <w:t>do</w:t>
      </w:r>
      <w:proofErr w:type="gramEnd"/>
      <w:r w:rsidRPr="00814E48">
        <w:rPr>
          <w:rFonts w:ascii="Verdana" w:hAnsi="Verdana"/>
          <w:sz w:val="18"/>
          <w:szCs w:val="18"/>
        </w:rPr>
        <w:t xml:space="preserve"> not require labeling if the pesticide handlers have access to the pesticide product label during handling activities.</w:t>
      </w:r>
      <w:r w:rsidR="004E630D" w:rsidRPr="00814E48">
        <w:rPr>
          <w:rFonts w:ascii="Verdana" w:hAnsi="Verdana"/>
          <w:sz w:val="18"/>
          <w:szCs w:val="18"/>
        </w:rPr>
        <w:t xml:space="preserve"> </w:t>
      </w:r>
      <w:r w:rsidRPr="00814E48">
        <w:rPr>
          <w:rFonts w:ascii="Verdana" w:hAnsi="Verdana"/>
          <w:sz w:val="18"/>
          <w:szCs w:val="18"/>
        </w:rPr>
        <w:t>However, i</w:t>
      </w:r>
      <w:r w:rsidR="00D26ABD" w:rsidRPr="00814E48">
        <w:rPr>
          <w:rFonts w:ascii="Verdana" w:hAnsi="Verdana"/>
          <w:sz w:val="18"/>
          <w:szCs w:val="18"/>
        </w:rPr>
        <w:t>t is extremely important to add the secondary container labels if there is still product in the portable container or spray equipment.</w:t>
      </w:r>
      <w:r w:rsidR="004E630D" w:rsidRPr="00814E48">
        <w:rPr>
          <w:rFonts w:ascii="Verdana" w:hAnsi="Verdana"/>
          <w:sz w:val="18"/>
          <w:szCs w:val="18"/>
        </w:rPr>
        <w:t xml:space="preserve"> </w:t>
      </w:r>
      <w:r w:rsidR="00D26ABD" w:rsidRPr="00814E48">
        <w:rPr>
          <w:rFonts w:ascii="Verdana" w:hAnsi="Verdana"/>
          <w:sz w:val="18"/>
          <w:szCs w:val="18"/>
        </w:rPr>
        <w:t>Unless they are empty and clean at the end of use, sprayers must have secondary labels.</w:t>
      </w:r>
    </w:p>
    <w:p w14:paraId="07A21B0F" w14:textId="77777777" w:rsidR="006A5B48" w:rsidRPr="00814E48" w:rsidRDefault="005D48E6" w:rsidP="005D48E6">
      <w:pPr>
        <w:spacing w:after="200" w:line="276" w:lineRule="auto"/>
        <w:rPr>
          <w:rFonts w:ascii="Verdana" w:eastAsia="Calibri" w:hAnsi="Verdana"/>
          <w:sz w:val="18"/>
          <w:szCs w:val="18"/>
        </w:rPr>
      </w:pPr>
      <w:r w:rsidRPr="00814E48">
        <w:rPr>
          <w:rFonts w:ascii="Verdana" w:eastAsia="Calibri" w:hAnsi="Verdana"/>
          <w:sz w:val="18"/>
          <w:szCs w:val="18"/>
        </w:rPr>
        <w:t>[</w:t>
      </w:r>
      <w:r w:rsidR="003B2A71" w:rsidRPr="00814E48">
        <w:rPr>
          <w:rFonts w:ascii="Verdana" w:eastAsia="Calibri" w:hAnsi="Verdana"/>
          <w:sz w:val="18"/>
          <w:szCs w:val="18"/>
          <w:highlight w:val="lightGray"/>
        </w:rPr>
        <w:t>Name of person responsible</w:t>
      </w:r>
      <w:r w:rsidRPr="00814E48">
        <w:rPr>
          <w:rFonts w:ascii="Verdana" w:eastAsia="Calibri" w:hAnsi="Verdana"/>
          <w:sz w:val="18"/>
          <w:szCs w:val="18"/>
        </w:rPr>
        <w:t>] will ensure that all containers are appropriately labeled.</w:t>
      </w:r>
      <w:r w:rsidR="004E630D" w:rsidRPr="00814E48">
        <w:rPr>
          <w:rFonts w:ascii="Verdana" w:eastAsia="Calibri" w:hAnsi="Verdana"/>
          <w:sz w:val="18"/>
          <w:szCs w:val="18"/>
        </w:rPr>
        <w:t xml:space="preserve"> </w:t>
      </w:r>
      <w:r w:rsidRPr="00814E48">
        <w:rPr>
          <w:rFonts w:ascii="Verdana" w:eastAsia="Calibri" w:hAnsi="Verdana"/>
          <w:sz w:val="18"/>
          <w:szCs w:val="18"/>
        </w:rPr>
        <w:t>No container will be released for use until this information is verified. Workplace labels must be legible and in English. Information in other languages is available at: [</w:t>
      </w:r>
      <w:r w:rsidRPr="00814E48">
        <w:rPr>
          <w:rFonts w:ascii="Verdana" w:eastAsia="Calibri" w:hAnsi="Verdana"/>
          <w:sz w:val="18"/>
          <w:szCs w:val="18"/>
        </w:rPr>
        <w:fldChar w:fldCharType="begin">
          <w:ffData>
            <w:name w:val="Text4"/>
            <w:enabled/>
            <w:calcOnExit w:val="0"/>
            <w:textInput>
              <w:default w:val="Identify the location if they are stored in a paper file. Describe how to access this information."/>
            </w:textInput>
          </w:ffData>
        </w:fldChar>
      </w:r>
      <w:bookmarkStart w:id="0" w:name="Text4"/>
      <w:r w:rsidRPr="00814E48">
        <w:rPr>
          <w:rFonts w:ascii="Verdana" w:eastAsia="Calibri" w:hAnsi="Verdana"/>
          <w:sz w:val="18"/>
          <w:szCs w:val="18"/>
        </w:rPr>
        <w:instrText xml:space="preserve"> FORMTEXT </w:instrText>
      </w:r>
      <w:r w:rsidRPr="00814E48">
        <w:rPr>
          <w:rFonts w:ascii="Verdana" w:eastAsia="Calibri" w:hAnsi="Verdana"/>
          <w:sz w:val="18"/>
          <w:szCs w:val="18"/>
        </w:rPr>
      </w:r>
      <w:r w:rsidRPr="00814E48">
        <w:rPr>
          <w:rFonts w:ascii="Verdana" w:eastAsia="Calibri" w:hAnsi="Verdana"/>
          <w:sz w:val="18"/>
          <w:szCs w:val="18"/>
        </w:rPr>
        <w:fldChar w:fldCharType="separate"/>
      </w:r>
      <w:r w:rsidRPr="00814E48">
        <w:rPr>
          <w:rFonts w:ascii="Verdana" w:eastAsia="Calibri" w:hAnsi="Verdana"/>
          <w:noProof/>
          <w:sz w:val="18"/>
          <w:szCs w:val="18"/>
        </w:rPr>
        <w:t>Identify the location if they are stored in a paper file. Describe how to access this information.</w:t>
      </w:r>
      <w:r w:rsidRPr="00814E48">
        <w:rPr>
          <w:rFonts w:ascii="Verdana" w:eastAsia="Calibri" w:hAnsi="Verdana"/>
          <w:sz w:val="18"/>
          <w:szCs w:val="18"/>
        </w:rPr>
        <w:fldChar w:fldCharType="end"/>
      </w:r>
      <w:bookmarkEnd w:id="0"/>
      <w:r w:rsidRPr="00814E48">
        <w:rPr>
          <w:rFonts w:ascii="Verdana" w:eastAsia="Calibri" w:hAnsi="Verdana"/>
          <w:sz w:val="18"/>
          <w:szCs w:val="18"/>
        </w:rPr>
        <w:t>]</w:t>
      </w:r>
      <w:r w:rsidR="004E630D" w:rsidRPr="00814E48">
        <w:rPr>
          <w:rFonts w:ascii="Verdana" w:eastAsia="Calibri" w:hAnsi="Verdana"/>
          <w:sz w:val="18"/>
          <w:szCs w:val="18"/>
        </w:rPr>
        <w:t xml:space="preserve"> </w:t>
      </w:r>
      <w:r w:rsidR="00821FBE" w:rsidRPr="00814E48">
        <w:rPr>
          <w:rFonts w:ascii="Verdana" w:eastAsia="Calibri" w:hAnsi="Verdana"/>
          <w:sz w:val="18"/>
          <w:szCs w:val="18"/>
        </w:rPr>
        <w:t>{</w:t>
      </w:r>
      <w:r w:rsidR="00821FBE" w:rsidRPr="00814E48">
        <w:rPr>
          <w:rFonts w:ascii="Verdana" w:eastAsia="Calibri" w:hAnsi="Verdana"/>
          <w:sz w:val="18"/>
          <w:szCs w:val="18"/>
          <w:highlight w:val="lightGray"/>
        </w:rPr>
        <w:t>Delete these two lines from final plan if not applicable.</w:t>
      </w:r>
      <w:r w:rsidR="00821FBE" w:rsidRPr="00814E48">
        <w:rPr>
          <w:rFonts w:ascii="Verdana" w:eastAsia="Calibri" w:hAnsi="Verdana"/>
          <w:sz w:val="18"/>
          <w:szCs w:val="18"/>
        </w:rPr>
        <w:t>}</w:t>
      </w:r>
    </w:p>
    <w:p w14:paraId="07A21B10" w14:textId="77777777" w:rsidR="005D48E6" w:rsidRPr="00083851" w:rsidRDefault="005D48E6" w:rsidP="005D48E6">
      <w:pPr>
        <w:spacing w:after="200" w:line="276" w:lineRule="auto"/>
        <w:rPr>
          <w:rFonts w:ascii="Verdana" w:hAnsi="Verdana"/>
          <w:b/>
          <w:sz w:val="22"/>
        </w:rPr>
      </w:pPr>
      <w:r w:rsidRPr="00083851">
        <w:rPr>
          <w:rFonts w:ascii="Verdana" w:hAnsi="Verdana"/>
          <w:b/>
          <w:sz w:val="22"/>
        </w:rPr>
        <w:t xml:space="preserve">Safety </w:t>
      </w:r>
      <w:r w:rsidR="004E630D" w:rsidRPr="00083851">
        <w:rPr>
          <w:rFonts w:ascii="Verdana" w:hAnsi="Verdana"/>
          <w:b/>
          <w:sz w:val="22"/>
        </w:rPr>
        <w:t>d</w:t>
      </w:r>
      <w:r w:rsidRPr="00083851">
        <w:rPr>
          <w:rFonts w:ascii="Verdana" w:hAnsi="Verdana"/>
          <w:b/>
          <w:sz w:val="22"/>
        </w:rPr>
        <w:t xml:space="preserve">ata </w:t>
      </w:r>
      <w:r w:rsidR="004E630D" w:rsidRPr="00083851">
        <w:rPr>
          <w:rFonts w:ascii="Verdana" w:hAnsi="Verdana"/>
          <w:b/>
          <w:sz w:val="22"/>
        </w:rPr>
        <w:t>s</w:t>
      </w:r>
      <w:r w:rsidRPr="00083851">
        <w:rPr>
          <w:rFonts w:ascii="Verdana" w:hAnsi="Verdana"/>
          <w:b/>
          <w:sz w:val="22"/>
        </w:rPr>
        <w:t>heets</w:t>
      </w:r>
      <w:r w:rsidR="00B66B1F" w:rsidRPr="00083851">
        <w:rPr>
          <w:rFonts w:ascii="Verdana" w:hAnsi="Verdana"/>
          <w:b/>
          <w:sz w:val="22"/>
        </w:rPr>
        <w:t xml:space="preserve"> </w:t>
      </w:r>
    </w:p>
    <w:p w14:paraId="07A21B11" w14:textId="77777777" w:rsidR="005D48E6" w:rsidRPr="00814E48" w:rsidRDefault="005D48E6"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Safety </w:t>
      </w:r>
      <w:r w:rsidR="004E630D" w:rsidRPr="00814E48">
        <w:rPr>
          <w:rFonts w:ascii="Verdana" w:eastAsia="Calibri" w:hAnsi="Verdana"/>
          <w:sz w:val="18"/>
          <w:szCs w:val="18"/>
        </w:rPr>
        <w:t>d</w:t>
      </w:r>
      <w:r w:rsidRPr="00814E48">
        <w:rPr>
          <w:rFonts w:ascii="Verdana" w:eastAsia="Calibri" w:hAnsi="Verdana"/>
          <w:sz w:val="18"/>
          <w:szCs w:val="18"/>
        </w:rPr>
        <w:t xml:space="preserve">ata </w:t>
      </w:r>
      <w:r w:rsidR="004E630D" w:rsidRPr="00814E48">
        <w:rPr>
          <w:rFonts w:ascii="Verdana" w:eastAsia="Calibri" w:hAnsi="Verdana"/>
          <w:sz w:val="18"/>
          <w:szCs w:val="18"/>
        </w:rPr>
        <w:t>s</w:t>
      </w:r>
      <w:r w:rsidRPr="00814E48">
        <w:rPr>
          <w:rFonts w:ascii="Verdana" w:eastAsia="Calibri" w:hAnsi="Verdana"/>
          <w:sz w:val="18"/>
          <w:szCs w:val="18"/>
        </w:rPr>
        <w:t>heets</w:t>
      </w:r>
      <w:r w:rsidR="00B66B1F" w:rsidRPr="00814E48">
        <w:rPr>
          <w:rFonts w:ascii="Verdana" w:eastAsia="Calibri" w:hAnsi="Verdana"/>
          <w:sz w:val="18"/>
          <w:szCs w:val="18"/>
        </w:rPr>
        <w:t xml:space="preserve"> have mostly replaced old-style </w:t>
      </w:r>
      <w:r w:rsidR="004E630D" w:rsidRPr="00814E48">
        <w:rPr>
          <w:rFonts w:ascii="Verdana" w:eastAsia="Calibri" w:hAnsi="Verdana"/>
          <w:sz w:val="18"/>
          <w:szCs w:val="18"/>
        </w:rPr>
        <w:t>m</w:t>
      </w:r>
      <w:r w:rsidR="00B66B1F" w:rsidRPr="00814E48">
        <w:rPr>
          <w:rFonts w:ascii="Verdana" w:eastAsia="Calibri" w:hAnsi="Verdana"/>
          <w:sz w:val="18"/>
          <w:szCs w:val="18"/>
        </w:rPr>
        <w:t xml:space="preserve">aterial </w:t>
      </w:r>
      <w:r w:rsidR="004E630D" w:rsidRPr="00814E48">
        <w:rPr>
          <w:rFonts w:ascii="Verdana" w:eastAsia="Calibri" w:hAnsi="Verdana"/>
          <w:sz w:val="18"/>
          <w:szCs w:val="18"/>
        </w:rPr>
        <w:t>s</w:t>
      </w:r>
      <w:r w:rsidR="00B66B1F" w:rsidRPr="00814E48">
        <w:rPr>
          <w:rFonts w:ascii="Verdana" w:eastAsia="Calibri" w:hAnsi="Verdana"/>
          <w:sz w:val="18"/>
          <w:szCs w:val="18"/>
        </w:rPr>
        <w:t xml:space="preserve">afety </w:t>
      </w:r>
      <w:r w:rsidR="004E630D" w:rsidRPr="00814E48">
        <w:rPr>
          <w:rFonts w:ascii="Verdana" w:eastAsia="Calibri" w:hAnsi="Verdana"/>
          <w:sz w:val="18"/>
          <w:szCs w:val="18"/>
        </w:rPr>
        <w:t>d</w:t>
      </w:r>
      <w:r w:rsidR="00B66B1F" w:rsidRPr="00814E48">
        <w:rPr>
          <w:rFonts w:ascii="Verdana" w:eastAsia="Calibri" w:hAnsi="Verdana"/>
          <w:sz w:val="18"/>
          <w:szCs w:val="18"/>
        </w:rPr>
        <w:t>ata sheets,</w:t>
      </w:r>
      <w:r w:rsidR="00821FBE" w:rsidRPr="00814E48">
        <w:rPr>
          <w:rFonts w:ascii="Verdana" w:eastAsia="Calibri" w:hAnsi="Verdana"/>
          <w:sz w:val="18"/>
          <w:szCs w:val="18"/>
        </w:rPr>
        <w:t xml:space="preserve"> althou</w:t>
      </w:r>
      <w:r w:rsidR="008B3D34" w:rsidRPr="00814E48">
        <w:rPr>
          <w:rFonts w:ascii="Verdana" w:eastAsia="Calibri" w:hAnsi="Verdana"/>
          <w:sz w:val="18"/>
          <w:szCs w:val="18"/>
        </w:rPr>
        <w:t>gh for some products they are not yet available</w:t>
      </w:r>
      <w:r w:rsidR="00B66B1F" w:rsidRPr="00814E48">
        <w:rPr>
          <w:rFonts w:ascii="Verdana" w:eastAsia="Calibri" w:hAnsi="Verdana"/>
          <w:sz w:val="18"/>
          <w:szCs w:val="18"/>
        </w:rPr>
        <w:t>.</w:t>
      </w:r>
      <w:r w:rsidR="004E630D" w:rsidRPr="00814E48">
        <w:rPr>
          <w:rFonts w:ascii="Verdana" w:eastAsia="Calibri" w:hAnsi="Verdana"/>
          <w:sz w:val="18"/>
          <w:szCs w:val="18"/>
        </w:rPr>
        <w:t xml:space="preserve"> </w:t>
      </w:r>
      <w:r w:rsidR="00821FBE" w:rsidRPr="00814E48">
        <w:rPr>
          <w:rFonts w:ascii="Verdana" w:eastAsia="Calibri" w:hAnsi="Verdana"/>
          <w:sz w:val="18"/>
          <w:szCs w:val="18"/>
        </w:rPr>
        <w:t>For purposes of our Hazard Communication program, all</w:t>
      </w:r>
      <w:r w:rsidR="001F5A4F" w:rsidRPr="00814E48">
        <w:rPr>
          <w:rFonts w:ascii="Verdana" w:eastAsia="Calibri" w:hAnsi="Verdana"/>
          <w:sz w:val="18"/>
          <w:szCs w:val="18"/>
        </w:rPr>
        <w:t xml:space="preserve"> material safety data sheets</w:t>
      </w:r>
      <w:r w:rsidR="00821FBE" w:rsidRPr="00814E48">
        <w:rPr>
          <w:rFonts w:ascii="Verdana" w:eastAsia="Calibri" w:hAnsi="Verdana"/>
          <w:sz w:val="18"/>
          <w:szCs w:val="18"/>
        </w:rPr>
        <w:t xml:space="preserve"> and SDS will be referred to as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00821FBE" w:rsidRPr="00814E48">
        <w:rPr>
          <w:rFonts w:ascii="Verdana" w:eastAsia="Calibri" w:hAnsi="Verdana"/>
          <w:sz w:val="18"/>
          <w:szCs w:val="18"/>
        </w:rPr>
        <w:t>at</w:t>
      </w:r>
      <w:r w:rsidR="004E630D" w:rsidRPr="00814E48">
        <w:rPr>
          <w:rFonts w:ascii="Verdana" w:eastAsia="Calibri" w:hAnsi="Verdana"/>
          <w:sz w:val="18"/>
          <w:szCs w:val="18"/>
        </w:rPr>
        <w:t>a</w:t>
      </w:r>
      <w:r w:rsidR="00821FBE" w:rsidRPr="00814E48">
        <w:rPr>
          <w:rFonts w:ascii="Verdana" w:eastAsia="Calibri" w:hAnsi="Verdana"/>
          <w:sz w:val="18"/>
          <w:szCs w:val="18"/>
        </w:rPr>
        <w:t xml:space="preserve"> </w:t>
      </w:r>
      <w:r w:rsidR="004E630D" w:rsidRPr="00814E48">
        <w:rPr>
          <w:rFonts w:ascii="Verdana" w:eastAsia="Calibri" w:hAnsi="Verdana"/>
          <w:sz w:val="18"/>
          <w:szCs w:val="18"/>
        </w:rPr>
        <w:t>s</w:t>
      </w:r>
      <w:r w:rsidR="00821FBE" w:rsidRPr="00814E48">
        <w:rPr>
          <w:rFonts w:ascii="Verdana" w:eastAsia="Calibri" w:hAnsi="Verdana"/>
          <w:sz w:val="18"/>
          <w:szCs w:val="18"/>
        </w:rPr>
        <w:t>heets or SDS.</w:t>
      </w:r>
      <w:r w:rsidR="004E630D" w:rsidRPr="00814E48">
        <w:rPr>
          <w:rFonts w:ascii="Verdana" w:eastAsia="Calibri" w:hAnsi="Verdana"/>
          <w:sz w:val="18"/>
          <w:szCs w:val="18"/>
        </w:rPr>
        <w:t xml:space="preserve"> </w:t>
      </w:r>
      <w:r w:rsidR="00B66B1F" w:rsidRPr="00814E48">
        <w:rPr>
          <w:rFonts w:ascii="Verdana" w:eastAsia="Calibri" w:hAnsi="Verdana"/>
          <w:sz w:val="18"/>
          <w:szCs w:val="18"/>
        </w:rPr>
        <w:t xml:space="preserve">The appropriate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00B66B1F" w:rsidRPr="00814E48">
        <w:rPr>
          <w:rFonts w:ascii="Verdana" w:eastAsia="Calibri" w:hAnsi="Verdana"/>
          <w:sz w:val="18"/>
          <w:szCs w:val="18"/>
        </w:rPr>
        <w:t xml:space="preserve">ata </w:t>
      </w:r>
      <w:r w:rsidR="004E630D" w:rsidRPr="00814E48">
        <w:rPr>
          <w:rFonts w:ascii="Verdana" w:eastAsia="Calibri" w:hAnsi="Verdana"/>
          <w:sz w:val="18"/>
          <w:szCs w:val="18"/>
        </w:rPr>
        <w:t>s</w:t>
      </w:r>
      <w:r w:rsidR="00B66B1F" w:rsidRPr="00814E48">
        <w:rPr>
          <w:rFonts w:ascii="Verdana" w:eastAsia="Calibri" w:hAnsi="Verdana"/>
          <w:sz w:val="18"/>
          <w:szCs w:val="18"/>
        </w:rPr>
        <w:t>heets</w:t>
      </w:r>
      <w:r w:rsidRPr="00814E48">
        <w:rPr>
          <w:rFonts w:ascii="Verdana" w:eastAsia="Calibri" w:hAnsi="Verdana"/>
          <w:sz w:val="18"/>
          <w:szCs w:val="18"/>
        </w:rPr>
        <w:t xml:space="preserve"> are readily available to all employees during their work shif</w:t>
      </w:r>
      <w:r w:rsidR="00B66B1F" w:rsidRPr="00814E48">
        <w:rPr>
          <w:rFonts w:ascii="Verdana" w:eastAsia="Calibri" w:hAnsi="Verdana"/>
          <w:sz w:val="18"/>
          <w:szCs w:val="18"/>
        </w:rPr>
        <w:t xml:space="preserve">ts. Employees can review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Pr="00814E48">
        <w:rPr>
          <w:rFonts w:ascii="Verdana" w:eastAsia="Calibri" w:hAnsi="Verdana"/>
          <w:sz w:val="18"/>
          <w:szCs w:val="18"/>
        </w:rPr>
        <w:t xml:space="preserve">ata </w:t>
      </w:r>
      <w:r w:rsidR="004E630D" w:rsidRPr="00814E48">
        <w:rPr>
          <w:rFonts w:ascii="Verdana" w:eastAsia="Calibri" w:hAnsi="Verdana"/>
          <w:sz w:val="18"/>
          <w:szCs w:val="18"/>
        </w:rPr>
        <w:t>s</w:t>
      </w:r>
      <w:r w:rsidRPr="00814E48">
        <w:rPr>
          <w:rFonts w:ascii="Verdana" w:eastAsia="Calibri" w:hAnsi="Verdana"/>
          <w:sz w:val="18"/>
          <w:szCs w:val="18"/>
        </w:rPr>
        <w:t xml:space="preserve">heets for all hazardous </w:t>
      </w:r>
      <w:r w:rsidRPr="00814E48">
        <w:rPr>
          <w:rFonts w:ascii="Verdana" w:eastAsia="Calibri" w:hAnsi="Verdana"/>
          <w:sz w:val="18"/>
          <w:szCs w:val="18"/>
        </w:rPr>
        <w:lastRenderedPageBreak/>
        <w:t>chemicals used at this workplace. [</w:t>
      </w:r>
      <w:r w:rsidRPr="00814E48">
        <w:rPr>
          <w:rFonts w:ascii="Verdana" w:eastAsia="Calibri" w:hAnsi="Verdana"/>
          <w:sz w:val="18"/>
          <w:szCs w:val="18"/>
        </w:rPr>
        <w:fldChar w:fldCharType="begin">
          <w:ffData>
            <w:name w:val="Text4"/>
            <w:enabled/>
            <w:calcOnExit w:val="0"/>
            <w:textInput>
              <w:default w:val="Identify the file location if they are stored in a paper file. Describe how to access them if they are stored electronically"/>
            </w:textInput>
          </w:ffData>
        </w:fldChar>
      </w:r>
      <w:r w:rsidRPr="00814E48">
        <w:rPr>
          <w:rFonts w:ascii="Verdana" w:eastAsia="Calibri" w:hAnsi="Verdana"/>
          <w:sz w:val="18"/>
          <w:szCs w:val="18"/>
        </w:rPr>
        <w:instrText xml:space="preserve"> FORMTEXT </w:instrText>
      </w:r>
      <w:r w:rsidRPr="00814E48">
        <w:rPr>
          <w:rFonts w:ascii="Verdana" w:eastAsia="Calibri" w:hAnsi="Verdana"/>
          <w:sz w:val="18"/>
          <w:szCs w:val="18"/>
        </w:rPr>
      </w:r>
      <w:r w:rsidRPr="00814E48">
        <w:rPr>
          <w:rFonts w:ascii="Verdana" w:eastAsia="Calibri" w:hAnsi="Verdana"/>
          <w:sz w:val="18"/>
          <w:szCs w:val="18"/>
        </w:rPr>
        <w:fldChar w:fldCharType="separate"/>
      </w:r>
      <w:r w:rsidRPr="00814E48">
        <w:rPr>
          <w:rFonts w:ascii="Verdana" w:eastAsia="Calibri" w:hAnsi="Verdana"/>
          <w:noProof/>
          <w:sz w:val="18"/>
          <w:szCs w:val="18"/>
        </w:rPr>
        <w:t>Identify the file location if they are stored in a paper file. Describe how to access them if they are stored electronically</w:t>
      </w:r>
      <w:r w:rsidRPr="00814E48">
        <w:rPr>
          <w:rFonts w:ascii="Verdana" w:eastAsia="Calibri" w:hAnsi="Verdana"/>
          <w:sz w:val="18"/>
          <w:szCs w:val="18"/>
        </w:rPr>
        <w:fldChar w:fldCharType="end"/>
      </w:r>
      <w:r w:rsidRPr="00814E48">
        <w:rPr>
          <w:rFonts w:ascii="Verdana" w:eastAsia="Calibri" w:hAnsi="Verdana"/>
          <w:sz w:val="18"/>
          <w:szCs w:val="18"/>
        </w:rPr>
        <w:t>].</w:t>
      </w:r>
    </w:p>
    <w:p w14:paraId="07A21B12" w14:textId="77777777" w:rsidR="005D48E6" w:rsidRPr="00814E48" w:rsidRDefault="00B66B1F"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The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005D48E6" w:rsidRPr="00814E48">
        <w:rPr>
          <w:rFonts w:ascii="Verdana" w:eastAsia="Calibri" w:hAnsi="Verdana"/>
          <w:sz w:val="18"/>
          <w:szCs w:val="18"/>
        </w:rPr>
        <w:t xml:space="preserve">ata </w:t>
      </w:r>
      <w:r w:rsidR="004E630D" w:rsidRPr="00814E48">
        <w:rPr>
          <w:rFonts w:ascii="Verdana" w:eastAsia="Calibri" w:hAnsi="Verdana"/>
          <w:sz w:val="18"/>
          <w:szCs w:val="18"/>
        </w:rPr>
        <w:t>s</w:t>
      </w:r>
      <w:r w:rsidR="005D48E6" w:rsidRPr="00814E48">
        <w:rPr>
          <w:rFonts w:ascii="Verdana" w:eastAsia="Calibri" w:hAnsi="Verdana"/>
          <w:sz w:val="18"/>
          <w:szCs w:val="18"/>
        </w:rPr>
        <w:t>heets are updated and managed by [</w:t>
      </w:r>
      <w:r w:rsidR="004E630D" w:rsidRPr="00814E48">
        <w:rPr>
          <w:rFonts w:ascii="Verdana" w:eastAsia="Calibri" w:hAnsi="Verdana"/>
          <w:sz w:val="18"/>
          <w:szCs w:val="18"/>
          <w:highlight w:val="lightGray"/>
        </w:rPr>
        <w:t>name of person or job title responsible for managing the safety data sheets</w:t>
      </w:r>
      <w:r w:rsidRPr="00814E48">
        <w:rPr>
          <w:rFonts w:ascii="Verdana" w:eastAsia="Calibri" w:hAnsi="Verdana"/>
          <w:sz w:val="18"/>
          <w:szCs w:val="18"/>
        </w:rPr>
        <w:t xml:space="preserve">]. If a </w:t>
      </w:r>
      <w:r w:rsidR="00821FBE" w:rsidRPr="00814E48">
        <w:rPr>
          <w:rFonts w:ascii="Verdana" w:eastAsia="Calibri" w:hAnsi="Verdana"/>
          <w:sz w:val="18"/>
          <w:szCs w:val="18"/>
        </w:rPr>
        <w:t xml:space="preserve">Safety </w:t>
      </w:r>
      <w:r w:rsidR="005D48E6" w:rsidRPr="00814E48">
        <w:rPr>
          <w:rFonts w:ascii="Verdana" w:eastAsia="Calibri" w:hAnsi="Verdana"/>
          <w:sz w:val="18"/>
          <w:szCs w:val="18"/>
        </w:rPr>
        <w:t>Data Sheet is not immediately available for a hazardous chemical, employees can obtain the required information by calling [</w:t>
      </w:r>
      <w:r w:rsidR="005D48E6" w:rsidRPr="00814E48">
        <w:rPr>
          <w:rFonts w:ascii="Verdana" w:eastAsia="Calibri" w:hAnsi="Verdana"/>
          <w:sz w:val="18"/>
          <w:szCs w:val="18"/>
        </w:rPr>
        <w:fldChar w:fldCharType="begin">
          <w:ffData>
            <w:name w:val="Text6"/>
            <w:enabled/>
            <w:calcOnExit w:val="0"/>
            <w:textInput>
              <w:default w:val="name of person or job title responsible for providing information in an emergency"/>
            </w:textInput>
          </w:ffData>
        </w:fldChar>
      </w:r>
      <w:bookmarkStart w:id="1" w:name="Text6"/>
      <w:r w:rsidR="005D48E6" w:rsidRPr="00814E48">
        <w:rPr>
          <w:rFonts w:ascii="Verdana" w:eastAsia="Calibri" w:hAnsi="Verdana"/>
          <w:sz w:val="18"/>
          <w:szCs w:val="18"/>
        </w:rPr>
        <w:instrText xml:space="preserve"> FORMTEXT </w:instrText>
      </w:r>
      <w:r w:rsidR="005D48E6" w:rsidRPr="00814E48">
        <w:rPr>
          <w:rFonts w:ascii="Verdana" w:eastAsia="Calibri" w:hAnsi="Verdana"/>
          <w:sz w:val="18"/>
          <w:szCs w:val="18"/>
        </w:rPr>
      </w:r>
      <w:r w:rsidR="005D48E6" w:rsidRPr="00814E48">
        <w:rPr>
          <w:rFonts w:ascii="Verdana" w:eastAsia="Calibri" w:hAnsi="Verdana"/>
          <w:sz w:val="18"/>
          <w:szCs w:val="18"/>
        </w:rPr>
        <w:fldChar w:fldCharType="separate"/>
      </w:r>
      <w:r w:rsidR="005D48E6" w:rsidRPr="00814E48">
        <w:rPr>
          <w:rFonts w:ascii="Verdana" w:eastAsia="Calibri" w:hAnsi="Verdana"/>
          <w:noProof/>
          <w:sz w:val="18"/>
          <w:szCs w:val="18"/>
        </w:rPr>
        <w:t>name of person or job title responsible for providing information in an emergency</w:t>
      </w:r>
      <w:r w:rsidR="005D48E6" w:rsidRPr="00814E48">
        <w:rPr>
          <w:rFonts w:ascii="Verdana" w:eastAsia="Calibri" w:hAnsi="Verdana"/>
          <w:sz w:val="18"/>
          <w:szCs w:val="18"/>
        </w:rPr>
        <w:fldChar w:fldCharType="end"/>
      </w:r>
      <w:bookmarkEnd w:id="1"/>
      <w:r w:rsidR="005D48E6" w:rsidRPr="00814E48">
        <w:rPr>
          <w:rFonts w:ascii="Verdana" w:eastAsia="Calibri" w:hAnsi="Verdana"/>
          <w:sz w:val="18"/>
          <w:szCs w:val="18"/>
        </w:rPr>
        <w:t>].</w:t>
      </w:r>
    </w:p>
    <w:p w14:paraId="07A21B13" w14:textId="77777777" w:rsidR="005D48E6" w:rsidRPr="00083851" w:rsidRDefault="001F5A4F" w:rsidP="005D48E6">
      <w:pPr>
        <w:spacing w:after="200" w:line="276" w:lineRule="auto"/>
        <w:rPr>
          <w:rFonts w:ascii="Verdana" w:hAnsi="Verdana"/>
          <w:b/>
          <w:sz w:val="22"/>
          <w:szCs w:val="22"/>
        </w:rPr>
      </w:pPr>
      <w:r w:rsidRPr="00083851">
        <w:rPr>
          <w:rFonts w:ascii="Verdana" w:hAnsi="Verdana"/>
          <w:b/>
          <w:sz w:val="22"/>
          <w:szCs w:val="22"/>
        </w:rPr>
        <w:t>Employee information and training</w:t>
      </w:r>
    </w:p>
    <w:p w14:paraId="07A21B14" w14:textId="77777777" w:rsidR="001F5A4F" w:rsidRPr="00814E48" w:rsidRDefault="008B3D34" w:rsidP="001F5A4F">
      <w:pPr>
        <w:pStyle w:val="BodyText2"/>
        <w:spacing w:after="240"/>
        <w:rPr>
          <w:rFonts w:ascii="Verdana" w:hAnsi="Verdana"/>
          <w:color w:val="000000"/>
          <w:sz w:val="18"/>
          <w:szCs w:val="18"/>
        </w:rPr>
      </w:pPr>
      <w:r w:rsidRPr="00814E48">
        <w:rPr>
          <w:rFonts w:ascii="Verdana" w:hAnsi="Verdana"/>
          <w:color w:val="000000"/>
          <w:sz w:val="18"/>
          <w:szCs w:val="18"/>
        </w:rPr>
        <w:t>______________________________ [</w:t>
      </w:r>
      <w:r w:rsidR="003B2A71" w:rsidRPr="00814E48">
        <w:rPr>
          <w:rFonts w:ascii="Verdana" w:hAnsi="Verdana"/>
          <w:color w:val="000000"/>
          <w:sz w:val="18"/>
          <w:szCs w:val="18"/>
          <w:highlight w:val="lightGray"/>
        </w:rPr>
        <w:t>Name of p</w:t>
      </w:r>
      <w:r w:rsidRPr="00814E48">
        <w:rPr>
          <w:rFonts w:ascii="Verdana" w:hAnsi="Verdana"/>
          <w:color w:val="000000"/>
          <w:sz w:val="18"/>
          <w:szCs w:val="18"/>
          <w:highlight w:val="lightGray"/>
        </w:rPr>
        <w:t>erson responsible</w:t>
      </w:r>
      <w:r w:rsidRPr="00814E48">
        <w:rPr>
          <w:rFonts w:ascii="Verdana" w:hAnsi="Verdana"/>
          <w:color w:val="000000"/>
          <w:sz w:val="18"/>
          <w:szCs w:val="18"/>
        </w:rPr>
        <w:t>]</w:t>
      </w:r>
      <w:r w:rsidR="001F5A4F" w:rsidRPr="00814E48">
        <w:rPr>
          <w:rFonts w:ascii="Verdana" w:hAnsi="Verdana"/>
          <w:color w:val="000000"/>
          <w:sz w:val="18"/>
          <w:szCs w:val="18"/>
        </w:rPr>
        <w:t xml:space="preserve"> is responsible for employee </w:t>
      </w:r>
      <w:proofErr w:type="gramStart"/>
      <w:r w:rsidR="001F5A4F" w:rsidRPr="00814E48">
        <w:rPr>
          <w:rFonts w:ascii="Verdana" w:hAnsi="Verdana"/>
          <w:color w:val="000000"/>
          <w:sz w:val="18"/>
          <w:szCs w:val="18"/>
        </w:rPr>
        <w:t>training</w:t>
      </w:r>
      <w:r w:rsidRPr="00814E48">
        <w:rPr>
          <w:rFonts w:ascii="Verdana" w:hAnsi="Verdana"/>
          <w:color w:val="000000"/>
          <w:sz w:val="18"/>
          <w:szCs w:val="18"/>
        </w:rPr>
        <w:t>, and</w:t>
      </w:r>
      <w:proofErr w:type="gramEnd"/>
      <w:r w:rsidRPr="00814E48">
        <w:rPr>
          <w:rFonts w:ascii="Verdana" w:hAnsi="Verdana"/>
          <w:color w:val="000000"/>
          <w:sz w:val="18"/>
          <w:szCs w:val="18"/>
        </w:rPr>
        <w:t xml:space="preserve"> can be contacted with </w:t>
      </w:r>
      <w:r w:rsidR="001F5A4F" w:rsidRPr="00814E48">
        <w:rPr>
          <w:rFonts w:ascii="Verdana" w:hAnsi="Verdana"/>
          <w:color w:val="000000"/>
          <w:sz w:val="18"/>
          <w:szCs w:val="18"/>
        </w:rPr>
        <w:t>questions or concerns regarding this training. Training will be structured as follows:</w:t>
      </w:r>
    </w:p>
    <w:p w14:paraId="07A21B15" w14:textId="77777777" w:rsidR="001F5A4F" w:rsidRPr="00814E48" w:rsidRDefault="001F5A4F" w:rsidP="001F5A4F">
      <w:pPr>
        <w:spacing w:after="240"/>
        <w:ind w:left="360" w:hanging="360"/>
        <w:rPr>
          <w:rFonts w:ascii="Verdana" w:hAnsi="Verdana"/>
          <w:color w:val="000000"/>
          <w:sz w:val="18"/>
          <w:szCs w:val="18"/>
        </w:rPr>
      </w:pPr>
      <w:r w:rsidRPr="00814E48">
        <w:rPr>
          <w:rFonts w:ascii="Verdana" w:hAnsi="Verdana"/>
          <w:color w:val="000000"/>
          <w:sz w:val="18"/>
          <w:szCs w:val="18"/>
        </w:rPr>
        <w:t>A.</w:t>
      </w:r>
      <w:r w:rsidRPr="00814E48">
        <w:rPr>
          <w:rFonts w:ascii="Verdana" w:hAnsi="Verdana"/>
          <w:color w:val="000000"/>
          <w:sz w:val="18"/>
          <w:szCs w:val="18"/>
        </w:rPr>
        <w:tab/>
      </w:r>
      <w:r w:rsidRPr="00814E48">
        <w:rPr>
          <w:rFonts w:ascii="Verdana" w:hAnsi="Verdana"/>
          <w:b/>
          <w:color w:val="000000"/>
          <w:sz w:val="18"/>
          <w:szCs w:val="18"/>
        </w:rPr>
        <w:t xml:space="preserve">All </w:t>
      </w:r>
      <w:r w:rsidRPr="00814E48">
        <w:rPr>
          <w:rFonts w:ascii="Verdana" w:hAnsi="Verdana"/>
          <w:color w:val="000000"/>
          <w:sz w:val="18"/>
          <w:szCs w:val="18"/>
        </w:rPr>
        <w:t>agricultural employees must be informed of the location and availability of the Hazard Communication program and the SD Sheets. The OR-OSHA brochure, “Safe Practices When Working Around Hazardous Agricultural Chemical” (form 1951) must be provided, and all employees must review the booklet or certify that they have previously done so.</w:t>
      </w:r>
      <w:r w:rsidR="00E86FA1" w:rsidRPr="00814E48">
        <w:rPr>
          <w:rFonts w:ascii="Verdana" w:hAnsi="Verdana"/>
          <w:color w:val="000000"/>
          <w:sz w:val="18"/>
          <w:szCs w:val="18"/>
        </w:rPr>
        <w:t xml:space="preserve">  </w:t>
      </w:r>
    </w:p>
    <w:p w14:paraId="07A21B16" w14:textId="77777777" w:rsidR="001F5A4F" w:rsidRPr="00814E48" w:rsidRDefault="001F5A4F" w:rsidP="001F5A4F">
      <w:pPr>
        <w:numPr>
          <w:ilvl w:val="0"/>
          <w:numId w:val="19"/>
        </w:numPr>
        <w:tabs>
          <w:tab w:val="left" w:pos="720"/>
        </w:tabs>
        <w:spacing w:after="240"/>
        <w:ind w:left="360"/>
        <w:rPr>
          <w:rFonts w:ascii="Verdana" w:hAnsi="Verdana"/>
          <w:color w:val="000000"/>
          <w:sz w:val="18"/>
          <w:szCs w:val="18"/>
        </w:rPr>
      </w:pPr>
      <w:r w:rsidRPr="00814E48">
        <w:rPr>
          <w:rFonts w:ascii="Verdana" w:hAnsi="Verdana"/>
          <w:color w:val="000000"/>
          <w:sz w:val="18"/>
          <w:szCs w:val="18"/>
        </w:rPr>
        <w:t>For workers other than hand laborer</w:t>
      </w:r>
      <w:r w:rsidR="008B3D34" w:rsidRPr="00814E48">
        <w:rPr>
          <w:rFonts w:ascii="Verdana" w:hAnsi="Verdana"/>
          <w:color w:val="000000"/>
          <w:sz w:val="18"/>
          <w:szCs w:val="18"/>
        </w:rPr>
        <w:t>s</w:t>
      </w:r>
      <w:r w:rsidRPr="00814E48">
        <w:rPr>
          <w:rFonts w:ascii="Verdana" w:hAnsi="Verdana"/>
          <w:color w:val="000000"/>
          <w:sz w:val="18"/>
          <w:szCs w:val="18"/>
        </w:rPr>
        <w:t>:</w:t>
      </w:r>
    </w:p>
    <w:p w14:paraId="07A21B17" w14:textId="77777777" w:rsidR="001F5A4F" w:rsidRPr="00814E48" w:rsidRDefault="001F5A4F" w:rsidP="001F5A4F">
      <w:pPr>
        <w:spacing w:after="240"/>
        <w:ind w:left="360"/>
        <w:rPr>
          <w:rFonts w:ascii="Verdana" w:hAnsi="Verdana"/>
          <w:color w:val="000000"/>
          <w:sz w:val="18"/>
          <w:szCs w:val="18"/>
        </w:rPr>
      </w:pPr>
      <w:r w:rsidRPr="00814E48">
        <w:rPr>
          <w:rFonts w:ascii="Verdana" w:hAnsi="Verdana"/>
          <w:color w:val="000000"/>
          <w:sz w:val="18"/>
          <w:szCs w:val="18"/>
        </w:rPr>
        <w:t xml:space="preserve">Any employee other than a hand laborer must receive </w:t>
      </w:r>
      <w:r w:rsidRPr="00814E48">
        <w:rPr>
          <w:rFonts w:ascii="Verdana" w:hAnsi="Verdana"/>
          <w:b/>
          <w:color w:val="000000"/>
          <w:sz w:val="18"/>
          <w:szCs w:val="18"/>
          <w:u w:val="single"/>
        </w:rPr>
        <w:t>additional</w:t>
      </w:r>
      <w:r w:rsidRPr="00814E48">
        <w:rPr>
          <w:rFonts w:ascii="Verdana" w:hAnsi="Verdana"/>
          <w:color w:val="000000"/>
          <w:sz w:val="18"/>
          <w:szCs w:val="18"/>
        </w:rPr>
        <w:t xml:space="preserve"> health and safety training including the material outlined below:</w:t>
      </w:r>
    </w:p>
    <w:p w14:paraId="07A21B18"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An overview of the requirements contained in the Hazard Communication rules for Oregon Agricultural employers OAR 437, Division 4, Hazard Communication.</w:t>
      </w:r>
    </w:p>
    <w:p w14:paraId="07A21B19" w14:textId="77777777" w:rsidR="001F5A4F" w:rsidRPr="00814E48" w:rsidRDefault="001F5A4F" w:rsidP="001F5A4F">
      <w:pPr>
        <w:numPr>
          <w:ilvl w:val="0"/>
          <w:numId w:val="20"/>
        </w:numPr>
        <w:tabs>
          <w:tab w:val="left" w:pos="1440"/>
        </w:tabs>
        <w:spacing w:after="240"/>
        <w:ind w:left="720" w:right="-432"/>
        <w:rPr>
          <w:rFonts w:ascii="Verdana" w:hAnsi="Verdana"/>
          <w:color w:val="000000"/>
          <w:sz w:val="18"/>
          <w:szCs w:val="18"/>
        </w:rPr>
      </w:pPr>
      <w:r w:rsidRPr="00814E48">
        <w:rPr>
          <w:rFonts w:ascii="Verdana" w:hAnsi="Verdana"/>
          <w:color w:val="000000"/>
          <w:sz w:val="18"/>
          <w:szCs w:val="18"/>
        </w:rPr>
        <w:t>Hazardous chemicals present in their work area.</w:t>
      </w:r>
    </w:p>
    <w:p w14:paraId="07A21B1A" w14:textId="77777777" w:rsidR="001F5A4F" w:rsidRPr="00814E48" w:rsidRDefault="001F5A4F" w:rsidP="001F5A4F">
      <w:pPr>
        <w:numPr>
          <w:ilvl w:val="0"/>
          <w:numId w:val="20"/>
        </w:numPr>
        <w:tabs>
          <w:tab w:val="left" w:pos="1440"/>
        </w:tabs>
        <w:spacing w:after="240"/>
        <w:ind w:left="720" w:right="-432"/>
        <w:rPr>
          <w:rFonts w:ascii="Verdana" w:hAnsi="Verdana"/>
          <w:color w:val="000000"/>
          <w:sz w:val="18"/>
          <w:szCs w:val="18"/>
        </w:rPr>
      </w:pPr>
      <w:r w:rsidRPr="00814E48">
        <w:rPr>
          <w:rFonts w:ascii="Verdana" w:hAnsi="Verdana"/>
          <w:color w:val="000000"/>
          <w:sz w:val="18"/>
          <w:szCs w:val="18"/>
        </w:rPr>
        <w:t>Any operations in their work area where hazardous chemicals are used.</w:t>
      </w:r>
    </w:p>
    <w:p w14:paraId="07A21B1B"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The location of the hazard communication program.</w:t>
      </w:r>
    </w:p>
    <w:p w14:paraId="07A21B1C"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 xml:space="preserve">An explanation </w:t>
      </w:r>
      <w:r w:rsidR="008B3D34" w:rsidRPr="00814E48">
        <w:rPr>
          <w:rFonts w:ascii="Verdana" w:hAnsi="Verdana"/>
          <w:color w:val="000000"/>
          <w:sz w:val="18"/>
          <w:szCs w:val="18"/>
        </w:rPr>
        <w:t xml:space="preserve">of the labeling system and the </w:t>
      </w:r>
      <w:r w:rsidRPr="00814E48">
        <w:rPr>
          <w:rFonts w:ascii="Verdana" w:hAnsi="Verdana"/>
          <w:color w:val="000000"/>
          <w:sz w:val="18"/>
          <w:szCs w:val="18"/>
        </w:rPr>
        <w:t>safety data sheets (including the meaning of pictograms used for hazard communication purposes), and how employees can obtain and use the correct hazard information.</w:t>
      </w:r>
    </w:p>
    <w:p w14:paraId="07A21B1D"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Physical and health effects of these hazardous chemicals.</w:t>
      </w:r>
    </w:p>
    <w:p w14:paraId="07A21B1E"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How to determine the presence or release of these hazardous chemicals in the work area.</w:t>
      </w:r>
    </w:p>
    <w:p w14:paraId="07A21B1F"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Steps we take to prevent or reduce employee exposure.</w:t>
      </w:r>
    </w:p>
    <w:p w14:paraId="07A21B20"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How employees can protect themselves from exposure to hazardous chemicals through use of engineering controls, work practices, and personal protective equipment.</w:t>
      </w:r>
    </w:p>
    <w:p w14:paraId="07A21B21"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An explanation of any special labeling present in the workplace</w:t>
      </w:r>
      <w:r w:rsidR="008B3D34" w:rsidRPr="00814E48">
        <w:rPr>
          <w:rFonts w:ascii="Verdana" w:hAnsi="Verdana"/>
          <w:color w:val="000000"/>
          <w:sz w:val="18"/>
          <w:szCs w:val="18"/>
        </w:rPr>
        <w:t>.</w:t>
      </w:r>
    </w:p>
    <w:p w14:paraId="07A21B22"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 xml:space="preserve">Emergency procedures and first aid measures to follow if an employee is </w:t>
      </w:r>
      <w:proofErr w:type="gramStart"/>
      <w:r w:rsidRPr="00814E48">
        <w:rPr>
          <w:rFonts w:ascii="Verdana" w:hAnsi="Verdana"/>
          <w:color w:val="000000"/>
          <w:sz w:val="18"/>
          <w:szCs w:val="18"/>
        </w:rPr>
        <w:t>exposed  to</w:t>
      </w:r>
      <w:proofErr w:type="gramEnd"/>
      <w:r w:rsidRPr="00814E48">
        <w:rPr>
          <w:rFonts w:ascii="Verdana" w:hAnsi="Verdana"/>
          <w:color w:val="000000"/>
          <w:sz w:val="18"/>
          <w:szCs w:val="18"/>
        </w:rPr>
        <w:t xml:space="preserve"> the chemicals used by this company.</w:t>
      </w:r>
    </w:p>
    <w:p w14:paraId="07A21B23" w14:textId="77777777" w:rsidR="001F5A4F" w:rsidRPr="00814E48" w:rsidRDefault="001F5A4F" w:rsidP="001F5A4F">
      <w:pPr>
        <w:spacing w:after="240"/>
        <w:ind w:left="900" w:hanging="900"/>
        <w:rPr>
          <w:rFonts w:ascii="Verdana" w:hAnsi="Verdana"/>
          <w:i/>
          <w:color w:val="000000"/>
          <w:sz w:val="18"/>
          <w:szCs w:val="18"/>
        </w:rPr>
      </w:pPr>
      <w:r w:rsidRPr="00814E48">
        <w:rPr>
          <w:rFonts w:ascii="Verdana" w:hAnsi="Verdana"/>
          <w:i/>
          <w:color w:val="000000"/>
          <w:sz w:val="18"/>
          <w:szCs w:val="18"/>
        </w:rPr>
        <w:t>NOTE:</w:t>
      </w:r>
      <w:r w:rsidRPr="00814E48">
        <w:rPr>
          <w:rFonts w:ascii="Verdana" w:hAnsi="Verdana"/>
          <w:i/>
          <w:color w:val="000000"/>
          <w:sz w:val="18"/>
          <w:szCs w:val="18"/>
        </w:rPr>
        <w:tab/>
        <w:t xml:space="preserve">It is critically important that </w:t>
      </w:r>
      <w:proofErr w:type="gramStart"/>
      <w:r w:rsidRPr="00814E48">
        <w:rPr>
          <w:rFonts w:ascii="Verdana" w:hAnsi="Verdana"/>
          <w:i/>
          <w:color w:val="000000"/>
          <w:sz w:val="18"/>
          <w:szCs w:val="18"/>
        </w:rPr>
        <w:t>all of</w:t>
      </w:r>
      <w:proofErr w:type="gramEnd"/>
      <w:r w:rsidRPr="00814E48">
        <w:rPr>
          <w:rFonts w:ascii="Verdana" w:hAnsi="Verdana"/>
          <w:i/>
          <w:color w:val="000000"/>
          <w:sz w:val="18"/>
          <w:szCs w:val="18"/>
        </w:rPr>
        <w:t xml:space="preserve"> our employees understand the training. If y</w:t>
      </w:r>
      <w:r w:rsidR="00E714D7" w:rsidRPr="00814E48">
        <w:rPr>
          <w:rFonts w:ascii="Verdana" w:hAnsi="Verdana"/>
          <w:i/>
          <w:color w:val="000000"/>
          <w:sz w:val="18"/>
          <w:szCs w:val="18"/>
        </w:rPr>
        <w:t xml:space="preserve">ou have </w:t>
      </w:r>
      <w:r w:rsidRPr="00814E48">
        <w:rPr>
          <w:rFonts w:ascii="Verdana" w:hAnsi="Verdana"/>
          <w:i/>
          <w:color w:val="000000"/>
          <w:sz w:val="18"/>
          <w:szCs w:val="18"/>
        </w:rPr>
        <w:t>questions, please co</w:t>
      </w:r>
      <w:r w:rsidR="008B3D34" w:rsidRPr="00814E48">
        <w:rPr>
          <w:rFonts w:ascii="Verdana" w:hAnsi="Verdana"/>
          <w:i/>
          <w:color w:val="000000"/>
          <w:sz w:val="18"/>
          <w:szCs w:val="18"/>
        </w:rPr>
        <w:t>ntact ________________________ [</w:t>
      </w:r>
      <w:r w:rsidRPr="00814E48">
        <w:rPr>
          <w:rFonts w:ascii="Verdana" w:hAnsi="Verdana"/>
          <w:i/>
          <w:color w:val="000000"/>
          <w:sz w:val="18"/>
          <w:szCs w:val="18"/>
          <w:highlight w:val="lightGray"/>
        </w:rPr>
        <w:t>owner</w:t>
      </w:r>
      <w:r w:rsidR="008B3D34" w:rsidRPr="00814E48">
        <w:rPr>
          <w:rFonts w:ascii="Verdana" w:hAnsi="Verdana"/>
          <w:i/>
          <w:color w:val="000000"/>
          <w:sz w:val="18"/>
          <w:szCs w:val="18"/>
          <w:highlight w:val="lightGray"/>
        </w:rPr>
        <w:t>, manager or safety coordinator</w:t>
      </w:r>
      <w:r w:rsidR="008B3D34" w:rsidRPr="00814E48">
        <w:rPr>
          <w:rFonts w:ascii="Verdana" w:hAnsi="Verdana"/>
          <w:i/>
          <w:color w:val="000000"/>
          <w:sz w:val="18"/>
          <w:szCs w:val="18"/>
        </w:rPr>
        <w:t>]</w:t>
      </w:r>
      <w:r w:rsidRPr="00814E48">
        <w:rPr>
          <w:rFonts w:ascii="Verdana" w:hAnsi="Verdana"/>
          <w:i/>
          <w:color w:val="000000"/>
          <w:sz w:val="18"/>
          <w:szCs w:val="18"/>
        </w:rPr>
        <w:t>. After attending this training each employee will sign a form verifying t</w:t>
      </w:r>
      <w:r w:rsidR="008B3D34" w:rsidRPr="00814E48">
        <w:rPr>
          <w:rFonts w:ascii="Verdana" w:hAnsi="Verdana"/>
          <w:i/>
          <w:color w:val="000000"/>
          <w:sz w:val="18"/>
          <w:szCs w:val="18"/>
        </w:rPr>
        <w:t xml:space="preserve">hat they received the training and </w:t>
      </w:r>
      <w:r w:rsidRPr="00814E48">
        <w:rPr>
          <w:rFonts w:ascii="Verdana" w:hAnsi="Verdana"/>
          <w:i/>
          <w:color w:val="000000"/>
          <w:sz w:val="18"/>
          <w:szCs w:val="18"/>
        </w:rPr>
        <w:t xml:space="preserve">written materials and </w:t>
      </w:r>
      <w:r w:rsidR="008B3D34" w:rsidRPr="00814E48">
        <w:rPr>
          <w:rFonts w:ascii="Verdana" w:hAnsi="Verdana"/>
          <w:i/>
          <w:color w:val="000000"/>
          <w:sz w:val="18"/>
          <w:szCs w:val="18"/>
        </w:rPr>
        <w:t xml:space="preserve">that they </w:t>
      </w:r>
      <w:r w:rsidRPr="00814E48">
        <w:rPr>
          <w:rFonts w:ascii="Verdana" w:hAnsi="Verdana"/>
          <w:i/>
          <w:color w:val="000000"/>
          <w:sz w:val="18"/>
          <w:szCs w:val="18"/>
        </w:rPr>
        <w:t>understand our company’s Hazard Communication Program. Additional training may also be necessary for employees considered to</w:t>
      </w:r>
      <w:r w:rsidR="008B3D34" w:rsidRPr="00814E48">
        <w:rPr>
          <w:rFonts w:ascii="Verdana" w:hAnsi="Verdana"/>
          <w:i/>
          <w:color w:val="000000"/>
          <w:sz w:val="18"/>
          <w:szCs w:val="18"/>
        </w:rPr>
        <w:t xml:space="preserve"> be</w:t>
      </w:r>
      <w:r w:rsidRPr="00814E48">
        <w:rPr>
          <w:rFonts w:ascii="Verdana" w:hAnsi="Verdana"/>
          <w:i/>
          <w:color w:val="000000"/>
          <w:sz w:val="18"/>
          <w:szCs w:val="18"/>
        </w:rPr>
        <w:t xml:space="preserve"> pesticide “workers” or pesticide “handlers” as defined in the Worker Protection Standard.</w:t>
      </w:r>
    </w:p>
    <w:p w14:paraId="39C578B0" w14:textId="77777777" w:rsidR="00627B6E" w:rsidRDefault="00627B6E">
      <w:pPr>
        <w:rPr>
          <w:rFonts w:ascii="Verdana" w:hAnsi="Verdana"/>
          <w:b/>
          <w:sz w:val="22"/>
        </w:rPr>
      </w:pPr>
      <w:r>
        <w:rPr>
          <w:rFonts w:ascii="Verdana" w:hAnsi="Verdana"/>
          <w:b/>
          <w:sz w:val="22"/>
        </w:rPr>
        <w:br w:type="page"/>
      </w:r>
    </w:p>
    <w:p w14:paraId="07A21B24" w14:textId="1AD6B409" w:rsidR="005D48E6" w:rsidRPr="00083851" w:rsidRDefault="001F5A4F" w:rsidP="005D48E6">
      <w:pPr>
        <w:spacing w:after="200" w:line="276" w:lineRule="auto"/>
        <w:rPr>
          <w:rFonts w:ascii="Verdana" w:hAnsi="Verdana"/>
          <w:b/>
          <w:sz w:val="22"/>
        </w:rPr>
      </w:pPr>
      <w:r w:rsidRPr="00083851">
        <w:rPr>
          <w:rFonts w:ascii="Verdana" w:hAnsi="Verdana"/>
          <w:b/>
          <w:sz w:val="22"/>
        </w:rPr>
        <w:lastRenderedPageBreak/>
        <w:t>Employee information for performing special tasks</w:t>
      </w:r>
    </w:p>
    <w:p w14:paraId="07A21B25" w14:textId="77777777" w:rsidR="005D48E6" w:rsidRPr="00814E48" w:rsidRDefault="00E714D7" w:rsidP="005D48E6">
      <w:pPr>
        <w:spacing w:after="200" w:line="276" w:lineRule="auto"/>
        <w:rPr>
          <w:rFonts w:ascii="Verdana" w:eastAsia="Calibri" w:hAnsi="Verdana"/>
          <w:sz w:val="18"/>
          <w:szCs w:val="18"/>
        </w:rPr>
      </w:pPr>
      <w:r w:rsidRPr="00814E48">
        <w:rPr>
          <w:rFonts w:ascii="Verdana" w:eastAsia="Calibri" w:hAnsi="Verdana"/>
          <w:sz w:val="18"/>
          <w:szCs w:val="18"/>
        </w:rPr>
        <w:t>Occasionally,</w:t>
      </w:r>
      <w:r w:rsidR="00A17157" w:rsidRPr="00814E48">
        <w:rPr>
          <w:rFonts w:ascii="Verdana" w:eastAsia="Calibri" w:hAnsi="Verdana"/>
          <w:sz w:val="18"/>
          <w:szCs w:val="18"/>
        </w:rPr>
        <w:t xml:space="preserve"> employees may perform non</w:t>
      </w:r>
      <w:r w:rsidR="00BC150D" w:rsidRPr="00814E48">
        <w:rPr>
          <w:rFonts w:ascii="Verdana" w:eastAsia="Calibri" w:hAnsi="Verdana"/>
          <w:sz w:val="18"/>
          <w:szCs w:val="18"/>
        </w:rPr>
        <w:t>routine tasks</w:t>
      </w:r>
      <w:r w:rsidRPr="00814E48">
        <w:rPr>
          <w:rFonts w:ascii="Verdana" w:eastAsia="Calibri" w:hAnsi="Verdana"/>
          <w:sz w:val="18"/>
          <w:szCs w:val="18"/>
        </w:rPr>
        <w:t xml:space="preserve"> involving</w:t>
      </w:r>
      <w:r w:rsidR="00BC150D" w:rsidRPr="00814E48">
        <w:rPr>
          <w:rFonts w:ascii="Verdana" w:eastAsia="Calibri" w:hAnsi="Verdana"/>
          <w:sz w:val="18"/>
          <w:szCs w:val="18"/>
        </w:rPr>
        <w:t xml:space="preserve"> exposure to hazardous chemicals.</w:t>
      </w:r>
      <w:r w:rsidR="004E630D" w:rsidRPr="00814E48">
        <w:rPr>
          <w:rFonts w:ascii="Verdana" w:eastAsia="Calibri" w:hAnsi="Verdana"/>
          <w:sz w:val="18"/>
          <w:szCs w:val="18"/>
        </w:rPr>
        <w:t xml:space="preserve"> </w:t>
      </w:r>
      <w:r w:rsidRPr="00814E48">
        <w:rPr>
          <w:rFonts w:ascii="Verdana" w:eastAsia="Calibri" w:hAnsi="Verdana"/>
          <w:sz w:val="18"/>
          <w:szCs w:val="18"/>
        </w:rPr>
        <w:t>Instruction is needed</w:t>
      </w:r>
      <w:r w:rsidR="00BC150D" w:rsidRPr="00814E48">
        <w:rPr>
          <w:rFonts w:ascii="Verdana" w:eastAsia="Calibri" w:hAnsi="Verdana"/>
          <w:sz w:val="18"/>
          <w:szCs w:val="18"/>
        </w:rPr>
        <w:t xml:space="preserve"> about the hazardous chemicals</w:t>
      </w:r>
      <w:r w:rsidRPr="00814E48">
        <w:rPr>
          <w:rFonts w:ascii="Verdana" w:eastAsia="Calibri" w:hAnsi="Verdana"/>
          <w:sz w:val="18"/>
          <w:szCs w:val="18"/>
        </w:rPr>
        <w:t xml:space="preserve"> used before starting work. </w:t>
      </w:r>
      <w:r w:rsidR="00BC150D" w:rsidRPr="00814E48">
        <w:rPr>
          <w:rFonts w:ascii="Verdana" w:eastAsia="Calibri" w:hAnsi="Verdana"/>
          <w:sz w:val="18"/>
          <w:szCs w:val="18"/>
        </w:rPr>
        <w:t>This instruction will include:</w:t>
      </w:r>
    </w:p>
    <w:p w14:paraId="07A21B26" w14:textId="77777777" w:rsidR="00BC150D" w:rsidRPr="00814E48" w:rsidRDefault="00BC150D" w:rsidP="00643100">
      <w:pPr>
        <w:numPr>
          <w:ilvl w:val="0"/>
          <w:numId w:val="23"/>
        </w:numPr>
        <w:spacing w:after="200" w:line="276" w:lineRule="auto"/>
        <w:rPr>
          <w:rFonts w:ascii="Verdana" w:eastAsia="Calibri" w:hAnsi="Verdana"/>
          <w:sz w:val="18"/>
          <w:szCs w:val="18"/>
        </w:rPr>
      </w:pPr>
      <w:r w:rsidRPr="00814E48">
        <w:rPr>
          <w:rFonts w:ascii="Verdana" w:eastAsia="Calibri" w:hAnsi="Verdana"/>
          <w:sz w:val="18"/>
          <w:szCs w:val="18"/>
        </w:rPr>
        <w:t>Specific chemical hazards</w:t>
      </w:r>
    </w:p>
    <w:p w14:paraId="07A21B27" w14:textId="77777777" w:rsidR="00BC150D" w:rsidRPr="00814E48" w:rsidRDefault="00BC150D" w:rsidP="00643100">
      <w:pPr>
        <w:numPr>
          <w:ilvl w:val="0"/>
          <w:numId w:val="23"/>
        </w:numPr>
        <w:spacing w:after="200" w:line="276" w:lineRule="auto"/>
        <w:rPr>
          <w:rFonts w:ascii="Verdana" w:eastAsia="Calibri" w:hAnsi="Verdana"/>
          <w:sz w:val="18"/>
          <w:szCs w:val="18"/>
        </w:rPr>
      </w:pPr>
      <w:r w:rsidRPr="00814E48">
        <w:rPr>
          <w:rFonts w:ascii="Verdana" w:eastAsia="Calibri" w:hAnsi="Verdana"/>
          <w:sz w:val="18"/>
          <w:szCs w:val="18"/>
        </w:rPr>
        <w:t>Measures th</w:t>
      </w:r>
      <w:r w:rsidR="00A17157" w:rsidRPr="00814E48">
        <w:rPr>
          <w:rFonts w:ascii="Verdana" w:eastAsia="Calibri" w:hAnsi="Verdana"/>
          <w:sz w:val="18"/>
          <w:szCs w:val="18"/>
        </w:rPr>
        <w:t>e farm has taken to reduce risk</w:t>
      </w:r>
    </w:p>
    <w:p w14:paraId="07A21B28" w14:textId="77777777" w:rsidR="006E0EBB" w:rsidRPr="00814E48" w:rsidRDefault="00BC150D" w:rsidP="00643100">
      <w:pPr>
        <w:numPr>
          <w:ilvl w:val="0"/>
          <w:numId w:val="23"/>
        </w:numPr>
        <w:spacing w:after="200" w:line="276" w:lineRule="auto"/>
        <w:rPr>
          <w:rFonts w:ascii="Verdana" w:eastAsia="Calibri" w:hAnsi="Verdana"/>
          <w:sz w:val="18"/>
          <w:szCs w:val="18"/>
        </w:rPr>
      </w:pPr>
      <w:r w:rsidRPr="00814E48">
        <w:rPr>
          <w:rFonts w:ascii="Verdana" w:eastAsia="Calibri" w:hAnsi="Verdana"/>
          <w:sz w:val="18"/>
          <w:szCs w:val="18"/>
        </w:rPr>
        <w:t xml:space="preserve">Additional safety and protective measures </w:t>
      </w:r>
      <w:r w:rsidR="00E714D7" w:rsidRPr="00814E48">
        <w:rPr>
          <w:rFonts w:ascii="Verdana" w:eastAsia="Calibri" w:hAnsi="Verdana"/>
          <w:sz w:val="18"/>
          <w:szCs w:val="18"/>
        </w:rPr>
        <w:t>needed</w:t>
      </w:r>
    </w:p>
    <w:p w14:paraId="07A21B29" w14:textId="77777777" w:rsidR="006E0EBB" w:rsidRPr="00083851" w:rsidRDefault="001F5A4F" w:rsidP="005D48E6">
      <w:pPr>
        <w:spacing w:after="200" w:line="276" w:lineRule="auto"/>
        <w:rPr>
          <w:rFonts w:ascii="Verdana" w:hAnsi="Verdana"/>
          <w:b/>
          <w:sz w:val="22"/>
        </w:rPr>
      </w:pPr>
      <w:r w:rsidRPr="00083851">
        <w:rPr>
          <w:rFonts w:ascii="Verdana" w:hAnsi="Verdana"/>
          <w:b/>
          <w:sz w:val="22"/>
        </w:rPr>
        <w:t>Employee information about hazardous chemicals in pipes (</w:t>
      </w:r>
      <w:r w:rsidR="003B2A71" w:rsidRPr="00083851">
        <w:rPr>
          <w:rFonts w:ascii="Verdana" w:hAnsi="Verdana"/>
          <w:b/>
          <w:sz w:val="22"/>
          <w:highlight w:val="lightGray"/>
        </w:rPr>
        <w:t>This section is o</w:t>
      </w:r>
      <w:r w:rsidRPr="00083851">
        <w:rPr>
          <w:rFonts w:ascii="Verdana" w:hAnsi="Verdana"/>
          <w:b/>
          <w:sz w:val="22"/>
          <w:highlight w:val="lightGray"/>
        </w:rPr>
        <w:t>nly required if there are chemicals in pipes</w:t>
      </w:r>
      <w:r w:rsidRPr="00083851">
        <w:rPr>
          <w:rFonts w:ascii="Verdana" w:hAnsi="Verdana"/>
          <w:b/>
          <w:sz w:val="22"/>
        </w:rPr>
        <w:t>)</w:t>
      </w:r>
    </w:p>
    <w:p w14:paraId="07A21B2A" w14:textId="77777777" w:rsidR="00224A89" w:rsidRPr="00814E48" w:rsidRDefault="005D48E6"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This workplace follows the labeling </w:t>
      </w:r>
      <w:r w:rsidR="00FC194B" w:rsidRPr="00814E48">
        <w:rPr>
          <w:rFonts w:ascii="Verdana" w:eastAsia="Calibri" w:hAnsi="Verdana"/>
          <w:sz w:val="18"/>
          <w:szCs w:val="18"/>
        </w:rPr>
        <w:t>requirements in OAR 497-004-9830</w:t>
      </w:r>
      <w:r w:rsidRPr="00814E48">
        <w:rPr>
          <w:rFonts w:ascii="Verdana" w:eastAsia="Calibri" w:hAnsi="Verdana"/>
          <w:sz w:val="18"/>
          <w:szCs w:val="18"/>
        </w:rPr>
        <w:t xml:space="preserve"> concerning </w:t>
      </w:r>
      <w:r w:rsidR="00224A89" w:rsidRPr="00814E48">
        <w:rPr>
          <w:rFonts w:ascii="Verdana" w:eastAsia="Calibri" w:hAnsi="Verdana"/>
          <w:sz w:val="18"/>
          <w:szCs w:val="18"/>
        </w:rPr>
        <w:t>the labeling of pipes.</w:t>
      </w:r>
      <w:r w:rsidR="004E630D" w:rsidRPr="00814E48">
        <w:rPr>
          <w:rFonts w:ascii="Verdana" w:eastAsia="Calibri" w:hAnsi="Verdana"/>
          <w:sz w:val="18"/>
          <w:szCs w:val="18"/>
        </w:rPr>
        <w:t xml:space="preserve"> </w:t>
      </w:r>
    </w:p>
    <w:p w14:paraId="07A21B2B" w14:textId="77777777" w:rsidR="005D48E6" w:rsidRPr="00814E48" w:rsidRDefault="00224A89"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Fixed pipes and tanks with hazardous material will be labeled with contents in them </w:t>
      </w:r>
      <w:r w:rsidR="00A17157" w:rsidRPr="00814E48">
        <w:rPr>
          <w:rFonts w:ascii="Verdana" w:eastAsia="Calibri" w:hAnsi="Verdana"/>
          <w:sz w:val="18"/>
          <w:szCs w:val="18"/>
        </w:rPr>
        <w:t>so</w:t>
      </w:r>
      <w:r w:rsidRPr="00814E48">
        <w:rPr>
          <w:rFonts w:ascii="Verdana" w:eastAsia="Calibri" w:hAnsi="Verdana"/>
          <w:sz w:val="18"/>
          <w:szCs w:val="18"/>
        </w:rPr>
        <w:t xml:space="preserve"> that the label is easily observed by workers.</w:t>
      </w:r>
      <w:r w:rsidR="004E630D" w:rsidRPr="00814E48">
        <w:rPr>
          <w:rFonts w:ascii="Verdana" w:eastAsia="Calibri" w:hAnsi="Verdana"/>
          <w:sz w:val="18"/>
          <w:szCs w:val="18"/>
        </w:rPr>
        <w:t xml:space="preserve"> </w:t>
      </w:r>
      <w:r w:rsidRPr="00814E48">
        <w:rPr>
          <w:rFonts w:ascii="Verdana" w:eastAsia="Calibri" w:hAnsi="Verdana"/>
          <w:sz w:val="18"/>
          <w:szCs w:val="18"/>
        </w:rPr>
        <w:t>For temporary pipes or tanks, where hazardous materials are transferred or held during the work shift, the SDS will be available in the vicinity of the equipment. Employees may also</w:t>
      </w:r>
      <w:r w:rsidR="005D48E6" w:rsidRPr="00814E48">
        <w:rPr>
          <w:rFonts w:ascii="Verdana" w:eastAsia="Calibri" w:hAnsi="Verdana"/>
          <w:sz w:val="18"/>
          <w:szCs w:val="18"/>
        </w:rPr>
        <w:t xml:space="preserve"> contact [</w:t>
      </w:r>
      <w:r w:rsidR="005D48E6" w:rsidRPr="00814E48">
        <w:rPr>
          <w:rFonts w:ascii="Verdana" w:eastAsia="Calibri" w:hAnsi="Verdana"/>
          <w:sz w:val="18"/>
          <w:szCs w:val="18"/>
        </w:rPr>
        <w:fldChar w:fldCharType="begin">
          <w:ffData>
            <w:name w:val="Text8"/>
            <w:enabled/>
            <w:calcOnExit w:val="0"/>
            <w:textInput>
              <w:default w:val="name of person or job title"/>
            </w:textInput>
          </w:ffData>
        </w:fldChar>
      </w:r>
      <w:r w:rsidR="005D48E6" w:rsidRPr="00814E48">
        <w:rPr>
          <w:rFonts w:ascii="Verdana" w:eastAsia="Calibri" w:hAnsi="Verdana"/>
          <w:sz w:val="18"/>
          <w:szCs w:val="18"/>
        </w:rPr>
        <w:instrText xml:space="preserve"> FORMTEXT </w:instrText>
      </w:r>
      <w:r w:rsidR="005D48E6" w:rsidRPr="00814E48">
        <w:rPr>
          <w:rFonts w:ascii="Verdana" w:eastAsia="Calibri" w:hAnsi="Verdana"/>
          <w:sz w:val="18"/>
          <w:szCs w:val="18"/>
        </w:rPr>
      </w:r>
      <w:r w:rsidR="005D48E6" w:rsidRPr="00814E48">
        <w:rPr>
          <w:rFonts w:ascii="Verdana" w:eastAsia="Calibri" w:hAnsi="Verdana"/>
          <w:sz w:val="18"/>
          <w:szCs w:val="18"/>
        </w:rPr>
        <w:fldChar w:fldCharType="separate"/>
      </w:r>
      <w:r w:rsidR="005D48E6" w:rsidRPr="00814E48">
        <w:rPr>
          <w:rFonts w:ascii="Verdana" w:eastAsia="Calibri" w:hAnsi="Verdana"/>
          <w:noProof/>
          <w:sz w:val="18"/>
          <w:szCs w:val="18"/>
        </w:rPr>
        <w:t>name of person or job title</w:t>
      </w:r>
      <w:r w:rsidR="005D48E6" w:rsidRPr="00814E48">
        <w:rPr>
          <w:rFonts w:ascii="Verdana" w:eastAsia="Calibri" w:hAnsi="Verdana"/>
          <w:sz w:val="18"/>
          <w:szCs w:val="18"/>
        </w:rPr>
        <w:fldChar w:fldCharType="end"/>
      </w:r>
      <w:r w:rsidR="005D48E6" w:rsidRPr="00814E48">
        <w:rPr>
          <w:rFonts w:ascii="Verdana" w:eastAsia="Calibri" w:hAnsi="Verdana"/>
          <w:sz w:val="18"/>
          <w:szCs w:val="18"/>
        </w:rPr>
        <w:t>] for the following information:</w:t>
      </w:r>
    </w:p>
    <w:p w14:paraId="07A21B2C" w14:textId="77777777" w:rsidR="005D48E6" w:rsidRPr="00814E48" w:rsidRDefault="00A17157" w:rsidP="00643100">
      <w:pPr>
        <w:numPr>
          <w:ilvl w:val="0"/>
          <w:numId w:val="24"/>
        </w:numPr>
        <w:spacing w:before="120" w:after="60" w:line="276" w:lineRule="auto"/>
        <w:rPr>
          <w:rFonts w:ascii="Verdana" w:eastAsia="Calibri" w:hAnsi="Verdana"/>
          <w:sz w:val="18"/>
          <w:szCs w:val="18"/>
        </w:rPr>
      </w:pPr>
      <w:r w:rsidRPr="00814E48">
        <w:rPr>
          <w:rFonts w:ascii="Verdana" w:eastAsia="Calibri" w:hAnsi="Verdana"/>
          <w:sz w:val="18"/>
          <w:szCs w:val="18"/>
        </w:rPr>
        <w:t>The chemicals in the pipes</w:t>
      </w:r>
    </w:p>
    <w:p w14:paraId="07A21B2D" w14:textId="77777777" w:rsidR="005D48E6" w:rsidRPr="00814E48" w:rsidRDefault="005D48E6" w:rsidP="00643100">
      <w:pPr>
        <w:numPr>
          <w:ilvl w:val="0"/>
          <w:numId w:val="24"/>
        </w:numPr>
        <w:spacing w:before="120" w:after="60" w:line="276" w:lineRule="auto"/>
        <w:rPr>
          <w:rFonts w:ascii="Verdana" w:eastAsia="Calibri" w:hAnsi="Verdana"/>
          <w:sz w:val="18"/>
          <w:szCs w:val="18"/>
        </w:rPr>
      </w:pPr>
      <w:r w:rsidRPr="00814E48">
        <w:rPr>
          <w:rFonts w:ascii="Verdana" w:eastAsia="Calibri" w:hAnsi="Verdana"/>
          <w:sz w:val="18"/>
          <w:szCs w:val="18"/>
        </w:rPr>
        <w:t>The physical or health h</w:t>
      </w:r>
      <w:r w:rsidR="00A17157" w:rsidRPr="00814E48">
        <w:rPr>
          <w:rFonts w:ascii="Verdana" w:eastAsia="Calibri" w:hAnsi="Verdana"/>
          <w:sz w:val="18"/>
          <w:szCs w:val="18"/>
        </w:rPr>
        <w:t>azards of the chemicals present</w:t>
      </w:r>
    </w:p>
    <w:p w14:paraId="07A21B2E" w14:textId="77777777" w:rsidR="005D48E6" w:rsidRPr="00814E48" w:rsidRDefault="005D48E6" w:rsidP="00643100">
      <w:pPr>
        <w:numPr>
          <w:ilvl w:val="0"/>
          <w:numId w:val="24"/>
        </w:numPr>
        <w:spacing w:before="120" w:after="60" w:line="276" w:lineRule="auto"/>
        <w:rPr>
          <w:rFonts w:ascii="Verdana" w:eastAsia="Calibri" w:hAnsi="Verdana"/>
          <w:sz w:val="18"/>
          <w:szCs w:val="18"/>
        </w:rPr>
      </w:pPr>
      <w:r w:rsidRPr="00814E48">
        <w:rPr>
          <w:rFonts w:ascii="Verdana" w:eastAsia="Calibri" w:hAnsi="Verdana"/>
          <w:sz w:val="18"/>
          <w:szCs w:val="18"/>
        </w:rPr>
        <w:t>The safe work practice</w:t>
      </w:r>
      <w:r w:rsidR="00A17157" w:rsidRPr="00814E48">
        <w:rPr>
          <w:rFonts w:ascii="Verdana" w:eastAsia="Calibri" w:hAnsi="Verdana"/>
          <w:sz w:val="18"/>
          <w:szCs w:val="18"/>
        </w:rPr>
        <w:t>s necessary to prevent exposure</w:t>
      </w:r>
    </w:p>
    <w:p w14:paraId="07A21B2F" w14:textId="77777777" w:rsidR="005D48E6" w:rsidRPr="00504CC4" w:rsidRDefault="005D48E6" w:rsidP="005D48E6">
      <w:pPr>
        <w:spacing w:before="120" w:after="60"/>
        <w:ind w:left="360"/>
        <w:rPr>
          <w:rFonts w:ascii="Calibri" w:eastAsia="Calibri" w:hAnsi="Calibri"/>
          <w:sz w:val="22"/>
          <w:szCs w:val="22"/>
        </w:rPr>
      </w:pPr>
    </w:p>
    <w:p w14:paraId="07A21B30" w14:textId="77777777" w:rsidR="005D48E6" w:rsidRPr="00083851" w:rsidRDefault="005D48E6" w:rsidP="005D48E6">
      <w:pPr>
        <w:spacing w:after="200" w:line="276" w:lineRule="auto"/>
        <w:rPr>
          <w:rFonts w:ascii="Verdana" w:hAnsi="Verdana"/>
          <w:b/>
          <w:sz w:val="22"/>
        </w:rPr>
      </w:pPr>
      <w:r w:rsidRPr="00083851">
        <w:rPr>
          <w:rFonts w:ascii="Verdana" w:hAnsi="Verdana"/>
          <w:b/>
          <w:sz w:val="22"/>
        </w:rPr>
        <w:t>Inform</w:t>
      </w:r>
      <w:r w:rsidR="001F5A4F" w:rsidRPr="00083851">
        <w:rPr>
          <w:rFonts w:ascii="Verdana" w:hAnsi="Verdana"/>
          <w:b/>
          <w:sz w:val="22"/>
        </w:rPr>
        <w:t>ation</w:t>
      </w:r>
      <w:r w:rsidR="003B2A71" w:rsidRPr="00083851">
        <w:rPr>
          <w:rFonts w:ascii="Verdana" w:hAnsi="Verdana"/>
          <w:b/>
          <w:sz w:val="22"/>
        </w:rPr>
        <w:t xml:space="preserve"> </w:t>
      </w:r>
      <w:r w:rsidR="001F5A4F" w:rsidRPr="00083851">
        <w:rPr>
          <w:rFonts w:ascii="Verdana" w:hAnsi="Verdana"/>
          <w:b/>
          <w:sz w:val="22"/>
        </w:rPr>
        <w:t xml:space="preserve">for </w:t>
      </w:r>
      <w:r w:rsidRPr="00083851">
        <w:rPr>
          <w:rFonts w:ascii="Verdana" w:hAnsi="Verdana"/>
          <w:b/>
          <w:sz w:val="22"/>
        </w:rPr>
        <w:t>contractors and other employers about our hazardous chemicals</w:t>
      </w:r>
    </w:p>
    <w:p w14:paraId="07A21B31" w14:textId="77777777" w:rsidR="005D48E6" w:rsidRPr="00083851" w:rsidRDefault="005D48E6" w:rsidP="005D48E6">
      <w:pPr>
        <w:spacing w:after="200" w:line="276" w:lineRule="auto"/>
        <w:rPr>
          <w:rFonts w:ascii="Verdana" w:eastAsia="Calibri" w:hAnsi="Verdana"/>
          <w:sz w:val="18"/>
          <w:szCs w:val="18"/>
        </w:rPr>
      </w:pPr>
      <w:r w:rsidRPr="00083851">
        <w:rPr>
          <w:rFonts w:ascii="Verdana" w:eastAsia="Calibri" w:hAnsi="Verdana"/>
          <w:sz w:val="18"/>
          <w:szCs w:val="18"/>
        </w:rPr>
        <w:t>If employees of other employer(s) may be exposed to hazardous chemicals at our workplace (for</w:t>
      </w:r>
      <w:r w:rsidR="00BC150D" w:rsidRPr="00083851">
        <w:rPr>
          <w:rFonts w:ascii="Verdana" w:eastAsia="Calibri" w:hAnsi="Verdana"/>
          <w:sz w:val="18"/>
          <w:szCs w:val="18"/>
        </w:rPr>
        <w:t xml:space="preserve"> example, farm labor contractors</w:t>
      </w:r>
      <w:r w:rsidR="00FC194B" w:rsidRPr="00083851">
        <w:rPr>
          <w:rFonts w:ascii="Verdana" w:eastAsia="Calibri" w:hAnsi="Verdana"/>
          <w:sz w:val="18"/>
          <w:szCs w:val="18"/>
        </w:rPr>
        <w:t>’</w:t>
      </w:r>
      <w:r w:rsidR="00BC150D" w:rsidRPr="00083851">
        <w:rPr>
          <w:rFonts w:ascii="Verdana" w:eastAsia="Calibri" w:hAnsi="Verdana"/>
          <w:sz w:val="18"/>
          <w:szCs w:val="18"/>
        </w:rPr>
        <w:t xml:space="preserve"> employees in this farm</w:t>
      </w:r>
      <w:r w:rsidR="00FC194B" w:rsidRPr="00083851">
        <w:rPr>
          <w:rFonts w:ascii="Verdana" w:eastAsia="Calibri" w:hAnsi="Verdana"/>
          <w:sz w:val="18"/>
          <w:szCs w:val="18"/>
        </w:rPr>
        <w:t>s’</w:t>
      </w:r>
      <w:r w:rsidR="00BC150D" w:rsidRPr="00083851">
        <w:rPr>
          <w:rFonts w:ascii="Verdana" w:eastAsia="Calibri" w:hAnsi="Verdana"/>
          <w:sz w:val="18"/>
          <w:szCs w:val="18"/>
        </w:rPr>
        <w:t xml:space="preserve"> fields</w:t>
      </w:r>
      <w:r w:rsidR="0097616D" w:rsidRPr="00083851">
        <w:rPr>
          <w:rFonts w:ascii="Verdana" w:eastAsia="Calibri" w:hAnsi="Verdana"/>
          <w:sz w:val="18"/>
          <w:szCs w:val="18"/>
        </w:rPr>
        <w:t>, or others providing services to the farm</w:t>
      </w:r>
      <w:r w:rsidRPr="00083851">
        <w:rPr>
          <w:rFonts w:ascii="Verdana" w:eastAsia="Calibri" w:hAnsi="Verdana"/>
          <w:sz w:val="18"/>
          <w:szCs w:val="18"/>
        </w:rPr>
        <w:t>)</w:t>
      </w:r>
      <w:r w:rsidR="00A17157" w:rsidRPr="00083851">
        <w:rPr>
          <w:rFonts w:ascii="Verdana" w:eastAsia="Calibri" w:hAnsi="Verdana"/>
          <w:sz w:val="18"/>
          <w:szCs w:val="18"/>
        </w:rPr>
        <w:t>,</w:t>
      </w:r>
      <w:r w:rsidRPr="00083851">
        <w:rPr>
          <w:rFonts w:ascii="Verdana" w:eastAsia="Calibri" w:hAnsi="Verdana" w:cs="Tahoma"/>
          <w:color w:val="000000"/>
          <w:sz w:val="16"/>
          <w:szCs w:val="16"/>
        </w:rPr>
        <w:t xml:space="preserve"> </w:t>
      </w:r>
      <w:r w:rsidR="0097616D" w:rsidRPr="00083851">
        <w:rPr>
          <w:rFonts w:ascii="Verdana" w:eastAsia="Calibri" w:hAnsi="Verdana"/>
          <w:sz w:val="18"/>
          <w:szCs w:val="18"/>
        </w:rPr>
        <w:t>i</w:t>
      </w:r>
      <w:r w:rsidRPr="00083851">
        <w:rPr>
          <w:rFonts w:ascii="Verdana" w:eastAsia="Calibri" w:hAnsi="Verdana"/>
          <w:sz w:val="18"/>
          <w:szCs w:val="18"/>
        </w:rPr>
        <w:t>t is the responsibility of [</w:t>
      </w:r>
      <w:r w:rsidRPr="00083851">
        <w:rPr>
          <w:rFonts w:ascii="Verdana" w:eastAsia="Calibri" w:hAnsi="Verdana"/>
          <w:sz w:val="18"/>
          <w:szCs w:val="18"/>
        </w:rPr>
        <w:fldChar w:fldCharType="begin">
          <w:ffData>
            <w:name w:val="Text8"/>
            <w:enabled/>
            <w:calcOnExit w:val="0"/>
            <w:textInput>
              <w:default w:val="name of person or job title"/>
            </w:textInput>
          </w:ffData>
        </w:fldChar>
      </w:r>
      <w:r w:rsidRPr="00083851">
        <w:rPr>
          <w:rFonts w:ascii="Verdana" w:eastAsia="Calibri" w:hAnsi="Verdana"/>
          <w:sz w:val="18"/>
          <w:szCs w:val="18"/>
        </w:rPr>
        <w:instrText xml:space="preserve"> FORMTEXT </w:instrText>
      </w:r>
      <w:r w:rsidRPr="00083851">
        <w:rPr>
          <w:rFonts w:ascii="Verdana" w:eastAsia="Calibri" w:hAnsi="Verdana"/>
          <w:sz w:val="18"/>
          <w:szCs w:val="18"/>
        </w:rPr>
      </w:r>
      <w:r w:rsidRPr="00083851">
        <w:rPr>
          <w:rFonts w:ascii="Verdana" w:eastAsia="Calibri" w:hAnsi="Verdana"/>
          <w:sz w:val="18"/>
          <w:szCs w:val="18"/>
        </w:rPr>
        <w:fldChar w:fldCharType="separate"/>
      </w:r>
      <w:r w:rsidRPr="00083851">
        <w:rPr>
          <w:rFonts w:ascii="Verdana" w:eastAsia="Calibri" w:hAnsi="Verdana"/>
          <w:noProof/>
          <w:sz w:val="18"/>
          <w:szCs w:val="18"/>
        </w:rPr>
        <w:t>name of person or job title</w:t>
      </w:r>
      <w:r w:rsidRPr="00083851">
        <w:rPr>
          <w:rFonts w:ascii="Verdana" w:eastAsia="Calibri" w:hAnsi="Verdana"/>
          <w:sz w:val="18"/>
          <w:szCs w:val="18"/>
        </w:rPr>
        <w:fldChar w:fldCharType="end"/>
      </w:r>
      <w:r w:rsidRPr="00083851">
        <w:rPr>
          <w:rFonts w:ascii="Verdana" w:eastAsia="Calibri" w:hAnsi="Verdana"/>
          <w:sz w:val="18"/>
          <w:szCs w:val="18"/>
        </w:rPr>
        <w:t>] to provide contractors and their employees with the following information:</w:t>
      </w:r>
    </w:p>
    <w:p w14:paraId="07A21B32" w14:textId="77777777" w:rsidR="005D48E6" w:rsidRPr="00083851" w:rsidRDefault="005D48E6" w:rsidP="005D48E6">
      <w:pPr>
        <w:numPr>
          <w:ilvl w:val="0"/>
          <w:numId w:val="15"/>
        </w:numPr>
        <w:spacing w:before="120" w:after="60" w:line="276" w:lineRule="auto"/>
        <w:rPr>
          <w:rFonts w:ascii="Verdana" w:eastAsia="Calibri" w:hAnsi="Verdana"/>
          <w:sz w:val="18"/>
          <w:szCs w:val="18"/>
        </w:rPr>
      </w:pPr>
      <w:r w:rsidRPr="00083851">
        <w:rPr>
          <w:rFonts w:ascii="Verdana" w:eastAsia="Calibri" w:hAnsi="Verdana"/>
          <w:sz w:val="18"/>
          <w:szCs w:val="18"/>
        </w:rPr>
        <w:t xml:space="preserve">The identity of the chemicals, how to review our </w:t>
      </w:r>
      <w:r w:rsidR="00A17157" w:rsidRPr="00083851">
        <w:rPr>
          <w:rFonts w:ascii="Verdana" w:eastAsia="Calibri" w:hAnsi="Verdana"/>
          <w:sz w:val="18"/>
          <w:szCs w:val="18"/>
        </w:rPr>
        <w:t>s</w:t>
      </w:r>
      <w:r w:rsidRPr="00083851">
        <w:rPr>
          <w:rFonts w:ascii="Verdana" w:eastAsia="Calibri" w:hAnsi="Verdana"/>
          <w:sz w:val="18"/>
          <w:szCs w:val="18"/>
        </w:rPr>
        <w:t xml:space="preserve">afety </w:t>
      </w:r>
      <w:r w:rsidR="00A17157" w:rsidRPr="00083851">
        <w:rPr>
          <w:rFonts w:ascii="Verdana" w:eastAsia="Calibri" w:hAnsi="Verdana"/>
          <w:sz w:val="18"/>
          <w:szCs w:val="18"/>
        </w:rPr>
        <w:t>d</w:t>
      </w:r>
      <w:r w:rsidRPr="00083851">
        <w:rPr>
          <w:rFonts w:ascii="Verdana" w:eastAsia="Calibri" w:hAnsi="Verdana"/>
          <w:sz w:val="18"/>
          <w:szCs w:val="18"/>
        </w:rPr>
        <w:t xml:space="preserve">ata </w:t>
      </w:r>
      <w:r w:rsidR="00A17157" w:rsidRPr="00083851">
        <w:rPr>
          <w:rFonts w:ascii="Verdana" w:eastAsia="Calibri" w:hAnsi="Verdana"/>
          <w:sz w:val="18"/>
          <w:szCs w:val="18"/>
        </w:rPr>
        <w:t>s</w:t>
      </w:r>
      <w:r w:rsidRPr="00083851">
        <w:rPr>
          <w:rFonts w:ascii="Verdana" w:eastAsia="Calibri" w:hAnsi="Verdana"/>
          <w:sz w:val="18"/>
          <w:szCs w:val="18"/>
        </w:rPr>
        <w:t>heets, and an explanation of the con</w:t>
      </w:r>
      <w:r w:rsidR="00A17157" w:rsidRPr="00083851">
        <w:rPr>
          <w:rFonts w:ascii="Verdana" w:eastAsia="Calibri" w:hAnsi="Verdana"/>
          <w:sz w:val="18"/>
          <w:szCs w:val="18"/>
        </w:rPr>
        <w:t>tainer and pipe labeling system</w:t>
      </w:r>
    </w:p>
    <w:p w14:paraId="07A21B33" w14:textId="77777777" w:rsidR="005D48E6" w:rsidRPr="00083851" w:rsidRDefault="005D48E6" w:rsidP="0097616D">
      <w:pPr>
        <w:numPr>
          <w:ilvl w:val="0"/>
          <w:numId w:val="15"/>
        </w:numPr>
        <w:spacing w:before="120" w:after="60" w:line="276" w:lineRule="auto"/>
        <w:rPr>
          <w:rFonts w:ascii="Verdana" w:eastAsia="Calibri" w:hAnsi="Verdana"/>
          <w:sz w:val="18"/>
          <w:szCs w:val="18"/>
        </w:rPr>
      </w:pPr>
      <w:r w:rsidRPr="00083851">
        <w:rPr>
          <w:rFonts w:ascii="Verdana" w:eastAsia="Calibri" w:hAnsi="Verdana"/>
          <w:sz w:val="18"/>
          <w:szCs w:val="18"/>
        </w:rPr>
        <w:t>Safe wor</w:t>
      </w:r>
      <w:r w:rsidR="00A17157" w:rsidRPr="00083851">
        <w:rPr>
          <w:rFonts w:ascii="Verdana" w:eastAsia="Calibri" w:hAnsi="Verdana"/>
          <w:sz w:val="18"/>
          <w:szCs w:val="18"/>
        </w:rPr>
        <w:t>k practices to prevent exposure</w:t>
      </w:r>
    </w:p>
    <w:p w14:paraId="07A21B34" w14:textId="77777777" w:rsidR="005D48E6" w:rsidRPr="00083851" w:rsidRDefault="005D48E6" w:rsidP="005D48E6">
      <w:pPr>
        <w:spacing w:after="200" w:line="276" w:lineRule="auto"/>
        <w:rPr>
          <w:rFonts w:ascii="Verdana" w:eastAsia="Calibri" w:hAnsi="Verdana"/>
          <w:sz w:val="18"/>
          <w:szCs w:val="18"/>
        </w:rPr>
      </w:pPr>
      <w:r w:rsidRPr="00083851">
        <w:rPr>
          <w:rFonts w:ascii="Verdana" w:eastAsia="Calibri" w:hAnsi="Verdana"/>
          <w:sz w:val="18"/>
          <w:szCs w:val="18"/>
        </w:rPr>
        <w:t>[</w:t>
      </w:r>
      <w:r w:rsidRPr="00083851">
        <w:rPr>
          <w:rFonts w:ascii="Verdana" w:eastAsia="Calibri" w:hAnsi="Verdana"/>
          <w:sz w:val="18"/>
          <w:szCs w:val="18"/>
        </w:rPr>
        <w:fldChar w:fldCharType="begin">
          <w:ffData>
            <w:name w:val="Text8"/>
            <w:enabled/>
            <w:calcOnExit w:val="0"/>
            <w:textInput>
              <w:default w:val="name of person or job title"/>
            </w:textInput>
          </w:ffData>
        </w:fldChar>
      </w:r>
      <w:r w:rsidRPr="00083851">
        <w:rPr>
          <w:rFonts w:ascii="Verdana" w:eastAsia="Calibri" w:hAnsi="Verdana"/>
          <w:sz w:val="18"/>
          <w:szCs w:val="18"/>
        </w:rPr>
        <w:instrText xml:space="preserve"> FORMTEXT </w:instrText>
      </w:r>
      <w:r w:rsidRPr="00083851">
        <w:rPr>
          <w:rFonts w:ascii="Verdana" w:eastAsia="Calibri" w:hAnsi="Verdana"/>
          <w:sz w:val="18"/>
          <w:szCs w:val="18"/>
        </w:rPr>
      </w:r>
      <w:r w:rsidRPr="00083851">
        <w:rPr>
          <w:rFonts w:ascii="Verdana" w:eastAsia="Calibri" w:hAnsi="Verdana"/>
          <w:sz w:val="18"/>
          <w:szCs w:val="18"/>
        </w:rPr>
        <w:fldChar w:fldCharType="separate"/>
      </w:r>
      <w:r w:rsidRPr="00083851">
        <w:rPr>
          <w:rFonts w:ascii="Verdana" w:eastAsia="Calibri" w:hAnsi="Verdana"/>
          <w:noProof/>
          <w:sz w:val="18"/>
          <w:szCs w:val="18"/>
        </w:rPr>
        <w:t>name of person or job title</w:t>
      </w:r>
      <w:r w:rsidRPr="00083851">
        <w:rPr>
          <w:rFonts w:ascii="Verdana" w:eastAsia="Calibri" w:hAnsi="Verdana"/>
          <w:sz w:val="18"/>
          <w:szCs w:val="18"/>
        </w:rPr>
        <w:fldChar w:fldCharType="end"/>
      </w:r>
      <w:r w:rsidRPr="00083851">
        <w:rPr>
          <w:rFonts w:ascii="Verdana" w:eastAsia="Calibri" w:hAnsi="Verdana"/>
          <w:sz w:val="18"/>
          <w:szCs w:val="18"/>
        </w:rPr>
        <w:t xml:space="preserve">] will also obtain a </w:t>
      </w:r>
      <w:r w:rsidR="00A17157" w:rsidRPr="00083851">
        <w:rPr>
          <w:rFonts w:ascii="Verdana" w:eastAsia="Calibri" w:hAnsi="Verdana"/>
          <w:sz w:val="18"/>
          <w:szCs w:val="18"/>
        </w:rPr>
        <w:t>s</w:t>
      </w:r>
      <w:r w:rsidRPr="00083851">
        <w:rPr>
          <w:rFonts w:ascii="Verdana" w:eastAsia="Calibri" w:hAnsi="Verdana"/>
          <w:sz w:val="18"/>
          <w:szCs w:val="18"/>
        </w:rPr>
        <w:t xml:space="preserve">afety </w:t>
      </w:r>
      <w:r w:rsidR="00A17157" w:rsidRPr="00083851">
        <w:rPr>
          <w:rFonts w:ascii="Verdana" w:eastAsia="Calibri" w:hAnsi="Verdana"/>
          <w:sz w:val="18"/>
          <w:szCs w:val="18"/>
        </w:rPr>
        <w:t>d</w:t>
      </w:r>
      <w:r w:rsidRPr="00083851">
        <w:rPr>
          <w:rFonts w:ascii="Verdana" w:eastAsia="Calibri" w:hAnsi="Verdana"/>
          <w:sz w:val="18"/>
          <w:szCs w:val="18"/>
        </w:rPr>
        <w:t xml:space="preserve">ata </w:t>
      </w:r>
      <w:r w:rsidR="00A17157" w:rsidRPr="00083851">
        <w:rPr>
          <w:rFonts w:ascii="Verdana" w:eastAsia="Calibri" w:hAnsi="Verdana"/>
          <w:sz w:val="18"/>
          <w:szCs w:val="18"/>
        </w:rPr>
        <w:t>s</w:t>
      </w:r>
      <w:r w:rsidRPr="00083851">
        <w:rPr>
          <w:rFonts w:ascii="Verdana" w:eastAsia="Calibri" w:hAnsi="Verdana"/>
          <w:sz w:val="18"/>
          <w:szCs w:val="18"/>
        </w:rPr>
        <w:t>heet</w:t>
      </w:r>
      <w:r w:rsidR="00BC150D" w:rsidRPr="00083851">
        <w:rPr>
          <w:rFonts w:ascii="Verdana" w:eastAsia="Calibri" w:hAnsi="Verdana"/>
          <w:sz w:val="18"/>
          <w:szCs w:val="18"/>
        </w:rPr>
        <w:t xml:space="preserve"> (or </w:t>
      </w:r>
      <w:r w:rsidR="00A17157" w:rsidRPr="00083851">
        <w:rPr>
          <w:rFonts w:ascii="Verdana" w:eastAsia="Calibri" w:hAnsi="Verdana"/>
          <w:sz w:val="18"/>
          <w:szCs w:val="18"/>
        </w:rPr>
        <w:t>m</w:t>
      </w:r>
      <w:r w:rsidR="00BC150D" w:rsidRPr="00083851">
        <w:rPr>
          <w:rFonts w:ascii="Verdana" w:eastAsia="Calibri" w:hAnsi="Verdana"/>
          <w:sz w:val="18"/>
          <w:szCs w:val="18"/>
        </w:rPr>
        <w:t xml:space="preserve">aterial </w:t>
      </w:r>
      <w:r w:rsidR="00A17157" w:rsidRPr="00083851">
        <w:rPr>
          <w:rFonts w:ascii="Verdana" w:eastAsia="Calibri" w:hAnsi="Verdana"/>
          <w:sz w:val="18"/>
          <w:szCs w:val="18"/>
        </w:rPr>
        <w:t>s</w:t>
      </w:r>
      <w:r w:rsidR="00BC150D" w:rsidRPr="00083851">
        <w:rPr>
          <w:rFonts w:ascii="Verdana" w:eastAsia="Calibri" w:hAnsi="Verdana"/>
          <w:sz w:val="18"/>
          <w:szCs w:val="18"/>
        </w:rPr>
        <w:t xml:space="preserve">afety </w:t>
      </w:r>
      <w:r w:rsidR="00A17157" w:rsidRPr="00083851">
        <w:rPr>
          <w:rFonts w:ascii="Verdana" w:eastAsia="Calibri" w:hAnsi="Verdana"/>
          <w:sz w:val="18"/>
          <w:szCs w:val="18"/>
        </w:rPr>
        <w:t>data s</w:t>
      </w:r>
      <w:r w:rsidR="00BC150D" w:rsidRPr="00083851">
        <w:rPr>
          <w:rFonts w:ascii="Verdana" w:eastAsia="Calibri" w:hAnsi="Verdana"/>
          <w:sz w:val="18"/>
          <w:szCs w:val="18"/>
        </w:rPr>
        <w:t>heet for pesticides)</w:t>
      </w:r>
      <w:r w:rsidRPr="00083851">
        <w:rPr>
          <w:rFonts w:ascii="Verdana" w:eastAsia="Calibri" w:hAnsi="Verdana"/>
          <w:sz w:val="18"/>
          <w:szCs w:val="18"/>
        </w:rPr>
        <w:t xml:space="preserve"> for any hazardous chemical a contractor brings into the workplace.</w:t>
      </w:r>
    </w:p>
    <w:p w14:paraId="73778C6C" w14:textId="239679C4" w:rsidR="00083851" w:rsidRPr="00083851" w:rsidRDefault="00FC194B" w:rsidP="00083851">
      <w:pPr>
        <w:spacing w:after="200" w:line="360" w:lineRule="auto"/>
        <w:rPr>
          <w:rFonts w:ascii="Verdana" w:hAnsi="Verdana"/>
          <w:b/>
          <w:sz w:val="22"/>
        </w:rPr>
      </w:pPr>
      <w:r w:rsidRPr="00083851">
        <w:rPr>
          <w:rFonts w:ascii="Verdana" w:hAnsi="Verdana"/>
          <w:b/>
          <w:sz w:val="22"/>
        </w:rPr>
        <w:t>General</w:t>
      </w:r>
    </w:p>
    <w:p w14:paraId="07A21B37" w14:textId="77777777" w:rsidR="00B86BA7" w:rsidRDefault="00B86BA7">
      <w:r>
        <w:rPr>
          <w:rFonts w:ascii="Calibri" w:eastAsia="Calibri" w:hAnsi="Calibri"/>
          <w:sz w:val="22"/>
          <w:szCs w:val="22"/>
        </w:rPr>
        <w:t>No</w:t>
      </w:r>
      <w:r w:rsidRPr="00504CC4">
        <w:rPr>
          <w:rFonts w:ascii="Calibri" w:eastAsia="Calibri" w:hAnsi="Calibri"/>
          <w:sz w:val="22"/>
          <w:szCs w:val="22"/>
        </w:rPr>
        <w:t xml:space="preserve"> employee</w:t>
      </w:r>
      <w:r>
        <w:rPr>
          <w:rFonts w:ascii="Calibri" w:eastAsia="Calibri" w:hAnsi="Calibri"/>
          <w:sz w:val="22"/>
          <w:szCs w:val="22"/>
        </w:rPr>
        <w:t xml:space="preserve"> is to begin work on any task </w:t>
      </w:r>
      <w:r w:rsidR="00A17157">
        <w:rPr>
          <w:rFonts w:ascii="Calibri" w:eastAsia="Calibri" w:hAnsi="Calibri"/>
          <w:sz w:val="22"/>
          <w:szCs w:val="22"/>
        </w:rPr>
        <w:t>that</w:t>
      </w:r>
      <w:r>
        <w:rPr>
          <w:rFonts w:ascii="Calibri" w:eastAsia="Calibri" w:hAnsi="Calibri"/>
          <w:sz w:val="22"/>
          <w:szCs w:val="22"/>
        </w:rPr>
        <w:t xml:space="preserve"> involves potentially harmful chemical exposures until that employee has protective measures in place and knowledge needed to assure their personal health and safety.</w:t>
      </w:r>
      <w:r w:rsidR="004E630D">
        <w:rPr>
          <w:rFonts w:ascii="Calibri" w:eastAsia="Calibri" w:hAnsi="Calibri"/>
          <w:sz w:val="22"/>
          <w:szCs w:val="22"/>
        </w:rPr>
        <w:t xml:space="preserve"> </w:t>
      </w:r>
      <w:r>
        <w:rPr>
          <w:rFonts w:ascii="Calibri" w:eastAsia="Calibri" w:hAnsi="Calibri"/>
          <w:sz w:val="22"/>
          <w:szCs w:val="22"/>
        </w:rPr>
        <w:t>If anyone has questions about our program, contact [</w:t>
      </w:r>
      <w:r w:rsidRPr="003B2A71">
        <w:rPr>
          <w:rFonts w:ascii="Calibri" w:eastAsia="Calibri" w:hAnsi="Calibri"/>
          <w:sz w:val="22"/>
          <w:szCs w:val="22"/>
          <w:highlight w:val="lightGray"/>
        </w:rPr>
        <w:t>name of person or job title</w:t>
      </w:r>
      <w:r>
        <w:rPr>
          <w:rFonts w:ascii="Calibri" w:eastAsia="Calibri" w:hAnsi="Calibri"/>
          <w:sz w:val="22"/>
          <w:szCs w:val="22"/>
        </w:rPr>
        <w:t>].</w:t>
      </w:r>
    </w:p>
    <w:sectPr w:rsidR="00B86BA7" w:rsidSect="00083851">
      <w:footerReference w:type="default" r:id="rId11"/>
      <w:pgSz w:w="12240" w:h="15840" w:code="1"/>
      <w:pgMar w:top="864" w:right="1296"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21B3B" w14:textId="77777777" w:rsidR="0060665A" w:rsidRDefault="0060665A">
      <w:r>
        <w:separator/>
      </w:r>
    </w:p>
  </w:endnote>
  <w:endnote w:type="continuationSeparator" w:id="0">
    <w:p w14:paraId="07A21B3C" w14:textId="77777777" w:rsidR="0060665A" w:rsidRDefault="0060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21B3E" w14:textId="2FED61B6" w:rsidR="00D97807" w:rsidRPr="00083851" w:rsidRDefault="00083851" w:rsidP="00083851">
    <w:pPr>
      <w:jc w:val="right"/>
      <w:rPr>
        <w:rFonts w:ascii="Verdana" w:hAnsi="Verdana"/>
        <w:sz w:val="12"/>
        <w:szCs w:val="12"/>
      </w:rPr>
    </w:pPr>
    <w:r w:rsidRPr="00083851">
      <w:rPr>
        <w:rFonts w:ascii="Verdana" w:hAnsi="Verdana"/>
        <w:sz w:val="12"/>
        <w:szCs w:val="12"/>
      </w:rPr>
      <w:t>S</w:t>
    </w:r>
    <w:proofErr w:type="gramStart"/>
    <w:r w:rsidRPr="00083851">
      <w:rPr>
        <w:rFonts w:ascii="Verdana" w:hAnsi="Verdana"/>
        <w:sz w:val="12"/>
        <w:szCs w:val="12"/>
      </w:rPr>
      <w:t>1207  |</w:t>
    </w:r>
    <w:proofErr w:type="gramEnd"/>
    <w:r w:rsidRPr="00083851">
      <w:rPr>
        <w:rFonts w:ascii="Verdana" w:hAnsi="Verdana"/>
        <w:sz w:val="12"/>
        <w:szCs w:val="12"/>
      </w:rPr>
      <w:t xml:space="preserve">  © SAIF  03.22  |  Page </w:t>
    </w:r>
    <w:r w:rsidRPr="00083851">
      <w:rPr>
        <w:rFonts w:ascii="Verdana" w:hAnsi="Verdana"/>
        <w:sz w:val="12"/>
        <w:szCs w:val="12"/>
      </w:rPr>
      <w:fldChar w:fldCharType="begin"/>
    </w:r>
    <w:r w:rsidRPr="00083851">
      <w:rPr>
        <w:rFonts w:ascii="Verdana" w:hAnsi="Verdana"/>
        <w:sz w:val="12"/>
        <w:szCs w:val="12"/>
      </w:rPr>
      <w:instrText xml:space="preserve"> PAGE   \* MERGEFORMAT </w:instrText>
    </w:r>
    <w:r w:rsidRPr="00083851">
      <w:rPr>
        <w:rFonts w:ascii="Verdana" w:hAnsi="Verdana"/>
        <w:sz w:val="12"/>
        <w:szCs w:val="12"/>
      </w:rPr>
      <w:fldChar w:fldCharType="separate"/>
    </w:r>
    <w:r w:rsidRPr="00083851">
      <w:rPr>
        <w:rFonts w:ascii="Verdana" w:hAnsi="Verdana"/>
        <w:noProof/>
        <w:sz w:val="12"/>
        <w:szCs w:val="12"/>
      </w:rPr>
      <w:t>1</w:t>
    </w:r>
    <w:r w:rsidRPr="00083851">
      <w:rPr>
        <w:rFonts w:ascii="Verdana" w:hAnsi="Verdana"/>
        <w:noProof/>
        <w:sz w:val="12"/>
        <w:szCs w:val="12"/>
      </w:rPr>
      <w:fldChar w:fldCharType="end"/>
    </w:r>
    <w:r w:rsidRPr="00083851">
      <w:rPr>
        <w:rFonts w:ascii="Verdana" w:hAnsi="Verdana"/>
        <w:noProof/>
        <w:sz w:val="12"/>
        <w:szCs w:val="12"/>
      </w:rPr>
      <w:t xml:space="preserve"> of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21B39" w14:textId="77777777" w:rsidR="0060665A" w:rsidRDefault="0060665A">
      <w:r>
        <w:separator/>
      </w:r>
    </w:p>
  </w:footnote>
  <w:footnote w:type="continuationSeparator" w:id="0">
    <w:p w14:paraId="07A21B3A" w14:textId="77777777" w:rsidR="0060665A" w:rsidRDefault="00606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5637E5"/>
    <w:multiLevelType w:val="hybridMultilevel"/>
    <w:tmpl w:val="007CEDC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8" w15:restartNumberingAfterBreak="0">
    <w:nsid w:val="24D3767D"/>
    <w:multiLevelType w:val="singleLevel"/>
    <w:tmpl w:val="418E42E0"/>
    <w:lvl w:ilvl="0">
      <w:start w:val="1"/>
      <w:numFmt w:val="decimal"/>
      <w:lvlText w:val="%1."/>
      <w:legacy w:legacy="1" w:legacySpace="120" w:legacyIndent="360"/>
      <w:lvlJc w:val="left"/>
      <w:pPr>
        <w:ind w:left="1440" w:hanging="360"/>
      </w:pPr>
    </w:lvl>
  </w:abstractNum>
  <w:abstractNum w:abstractNumId="9" w15:restartNumberingAfterBreak="0">
    <w:nsid w:val="2532291C"/>
    <w:multiLevelType w:val="hybridMultilevel"/>
    <w:tmpl w:val="8502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1" w15:restartNumberingAfterBreak="0">
    <w:nsid w:val="2FE64B21"/>
    <w:multiLevelType w:val="hybridMultilevel"/>
    <w:tmpl w:val="004A64A4"/>
    <w:lvl w:ilvl="0" w:tplc="4EE2A59C">
      <w:start w:val="2"/>
      <w:numFmt w:val="bullet"/>
      <w:lvlText w:val="-"/>
      <w:lvlJc w:val="left"/>
      <w:pPr>
        <w:tabs>
          <w:tab w:val="num" w:pos="1080"/>
        </w:tabs>
        <w:ind w:left="1080" w:hanging="360"/>
      </w:pPr>
      <w:rPr>
        <w:rFonts w:ascii="Calibri" w:eastAsia="Calibri" w:hAnsi="Calibri"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EB6553"/>
    <w:multiLevelType w:val="hybridMultilevel"/>
    <w:tmpl w:val="CC00BA62"/>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93638"/>
    <w:multiLevelType w:val="singleLevel"/>
    <w:tmpl w:val="5A2E18F0"/>
    <w:lvl w:ilvl="0">
      <w:start w:val="2"/>
      <w:numFmt w:val="upperLetter"/>
      <w:lvlText w:val="%1."/>
      <w:legacy w:legacy="1" w:legacySpace="120" w:legacyIndent="360"/>
      <w:lvlJc w:val="left"/>
      <w:pPr>
        <w:ind w:left="720" w:hanging="360"/>
      </w:pPr>
    </w:lvl>
  </w:abstractNum>
  <w:abstractNum w:abstractNumId="14" w15:restartNumberingAfterBreak="0">
    <w:nsid w:val="52E73DA0"/>
    <w:multiLevelType w:val="hybridMultilevel"/>
    <w:tmpl w:val="B880A3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75E1D"/>
    <w:multiLevelType w:val="hybridMultilevel"/>
    <w:tmpl w:val="80E0A7D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E736B5"/>
    <w:multiLevelType w:val="hybridMultilevel"/>
    <w:tmpl w:val="035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6E4C22"/>
    <w:multiLevelType w:val="hybridMultilevel"/>
    <w:tmpl w:val="FE523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3911544">
    <w:abstractNumId w:val="4"/>
  </w:num>
  <w:num w:numId="2" w16cid:durableId="86704910">
    <w:abstractNumId w:val="7"/>
  </w:num>
  <w:num w:numId="3" w16cid:durableId="1818913012">
    <w:abstractNumId w:val="0"/>
  </w:num>
  <w:num w:numId="4" w16cid:durableId="470638429">
    <w:abstractNumId w:val="7"/>
  </w:num>
  <w:num w:numId="5" w16cid:durableId="640237282">
    <w:abstractNumId w:val="10"/>
  </w:num>
  <w:num w:numId="6" w16cid:durableId="1359357075">
    <w:abstractNumId w:val="5"/>
  </w:num>
  <w:num w:numId="7" w16cid:durableId="71508430">
    <w:abstractNumId w:val="5"/>
  </w:num>
  <w:num w:numId="8" w16cid:durableId="1118985634">
    <w:abstractNumId w:val="3"/>
  </w:num>
  <w:num w:numId="9" w16cid:durableId="875697461">
    <w:abstractNumId w:val="10"/>
  </w:num>
  <w:num w:numId="10" w16cid:durableId="460194038">
    <w:abstractNumId w:val="2"/>
  </w:num>
  <w:num w:numId="11" w16cid:durableId="676157946">
    <w:abstractNumId w:val="10"/>
  </w:num>
  <w:num w:numId="12" w16cid:durableId="2038500429">
    <w:abstractNumId w:val="1"/>
  </w:num>
  <w:num w:numId="13" w16cid:durableId="1602757933">
    <w:abstractNumId w:val="10"/>
  </w:num>
  <w:num w:numId="14" w16cid:durableId="278923094">
    <w:abstractNumId w:val="16"/>
  </w:num>
  <w:num w:numId="15" w16cid:durableId="1113206148">
    <w:abstractNumId w:val="6"/>
  </w:num>
  <w:num w:numId="16" w16cid:durableId="329868564">
    <w:abstractNumId w:val="15"/>
  </w:num>
  <w:num w:numId="17" w16cid:durableId="1996762811">
    <w:abstractNumId w:val="12"/>
  </w:num>
  <w:num w:numId="18" w16cid:durableId="1351684282">
    <w:abstractNumId w:val="11"/>
  </w:num>
  <w:num w:numId="19" w16cid:durableId="314191181">
    <w:abstractNumId w:val="13"/>
  </w:num>
  <w:num w:numId="20" w16cid:durableId="501748117">
    <w:abstractNumId w:val="8"/>
  </w:num>
  <w:num w:numId="21" w16cid:durableId="794447368">
    <w:abstractNumId w:val="17"/>
  </w:num>
  <w:num w:numId="22" w16cid:durableId="1860000633">
    <w:abstractNumId w:val="9"/>
  </w:num>
  <w:num w:numId="23" w16cid:durableId="1577133763">
    <w:abstractNumId w:val="18"/>
  </w:num>
  <w:num w:numId="24" w16cid:durableId="16685521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8E6"/>
    <w:rsid w:val="00032CA1"/>
    <w:rsid w:val="0004134E"/>
    <w:rsid w:val="00064EAF"/>
    <w:rsid w:val="00077ADD"/>
    <w:rsid w:val="00083851"/>
    <w:rsid w:val="00091197"/>
    <w:rsid w:val="000D0DCC"/>
    <w:rsid w:val="000F1AF7"/>
    <w:rsid w:val="00156965"/>
    <w:rsid w:val="001570E8"/>
    <w:rsid w:val="0018588F"/>
    <w:rsid w:val="001A4238"/>
    <w:rsid w:val="001F1690"/>
    <w:rsid w:val="001F5A4F"/>
    <w:rsid w:val="00200877"/>
    <w:rsid w:val="0022144A"/>
    <w:rsid w:val="00224A89"/>
    <w:rsid w:val="0026480E"/>
    <w:rsid w:val="002757AA"/>
    <w:rsid w:val="002961BE"/>
    <w:rsid w:val="002A19DE"/>
    <w:rsid w:val="002C7F95"/>
    <w:rsid w:val="00314BD5"/>
    <w:rsid w:val="003565B9"/>
    <w:rsid w:val="003A41EA"/>
    <w:rsid w:val="003B2A71"/>
    <w:rsid w:val="00403E11"/>
    <w:rsid w:val="00403E81"/>
    <w:rsid w:val="00443F3E"/>
    <w:rsid w:val="00481996"/>
    <w:rsid w:val="004E630D"/>
    <w:rsid w:val="00504CC4"/>
    <w:rsid w:val="00522912"/>
    <w:rsid w:val="00575F5A"/>
    <w:rsid w:val="005C18C4"/>
    <w:rsid w:val="005D48E6"/>
    <w:rsid w:val="006029F7"/>
    <w:rsid w:val="0060665A"/>
    <w:rsid w:val="00627B6E"/>
    <w:rsid w:val="00643100"/>
    <w:rsid w:val="006A5B48"/>
    <w:rsid w:val="006B0CE1"/>
    <w:rsid w:val="006C5836"/>
    <w:rsid w:val="006E0EBB"/>
    <w:rsid w:val="00707A85"/>
    <w:rsid w:val="007167C4"/>
    <w:rsid w:val="00735C70"/>
    <w:rsid w:val="007756A2"/>
    <w:rsid w:val="007A4D7E"/>
    <w:rsid w:val="007D577C"/>
    <w:rsid w:val="007D6509"/>
    <w:rsid w:val="007E6BBE"/>
    <w:rsid w:val="00814E48"/>
    <w:rsid w:val="00821FBE"/>
    <w:rsid w:val="00843307"/>
    <w:rsid w:val="008B3D34"/>
    <w:rsid w:val="008C63E3"/>
    <w:rsid w:val="008D5A9B"/>
    <w:rsid w:val="0097616D"/>
    <w:rsid w:val="00A00331"/>
    <w:rsid w:val="00A03541"/>
    <w:rsid w:val="00A17157"/>
    <w:rsid w:val="00A55D6A"/>
    <w:rsid w:val="00A80AB4"/>
    <w:rsid w:val="00B432A3"/>
    <w:rsid w:val="00B66B1F"/>
    <w:rsid w:val="00B6712C"/>
    <w:rsid w:val="00B6772C"/>
    <w:rsid w:val="00B86BA7"/>
    <w:rsid w:val="00BB3634"/>
    <w:rsid w:val="00BB73C0"/>
    <w:rsid w:val="00BC150D"/>
    <w:rsid w:val="00BF4017"/>
    <w:rsid w:val="00C118BA"/>
    <w:rsid w:val="00C33D98"/>
    <w:rsid w:val="00C4474A"/>
    <w:rsid w:val="00C72005"/>
    <w:rsid w:val="00CA2EE1"/>
    <w:rsid w:val="00D26ABD"/>
    <w:rsid w:val="00D32191"/>
    <w:rsid w:val="00D6465C"/>
    <w:rsid w:val="00D97807"/>
    <w:rsid w:val="00DA564E"/>
    <w:rsid w:val="00DF7D94"/>
    <w:rsid w:val="00E51199"/>
    <w:rsid w:val="00E714D7"/>
    <w:rsid w:val="00E74C89"/>
    <w:rsid w:val="00E82279"/>
    <w:rsid w:val="00E86FA1"/>
    <w:rsid w:val="00EE7CC9"/>
    <w:rsid w:val="00F02311"/>
    <w:rsid w:val="00F16920"/>
    <w:rsid w:val="00FC194B"/>
    <w:rsid w:val="00FF2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07A21B07"/>
  <w15:chartTrackingRefBased/>
  <w15:docId w15:val="{8FB9998A-E42C-4BC9-8E1C-E6D00368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cs="Arial"/>
      <w:b/>
      <w:bCs/>
      <w:kern w:val="32"/>
      <w:sz w:val="28"/>
      <w:szCs w:val="32"/>
    </w:rPr>
  </w:style>
  <w:style w:type="paragraph" w:styleId="Heading2">
    <w:name w:val="heading 2"/>
    <w:basedOn w:val="Normal"/>
    <w:next w:val="Normal"/>
    <w:qFormat/>
    <w:pPr>
      <w:keepNext/>
      <w:spacing w:before="240" w:after="60"/>
      <w:outlineLvl w:val="1"/>
    </w:pPr>
    <w:rPr>
      <w:rFonts w:cs="Arial"/>
      <w:b/>
      <w:bCs/>
      <w:iCs/>
      <w:szCs w:val="28"/>
    </w:rPr>
  </w:style>
  <w:style w:type="paragraph" w:styleId="Heading3">
    <w:name w:val="heading 3"/>
    <w:basedOn w:val="Normal"/>
    <w:next w:val="Normal"/>
    <w:qFormat/>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semiHidden/>
    <w:pPr>
      <w:numPr>
        <w:numId w:val="13"/>
      </w:numPr>
    </w:pPr>
  </w:style>
  <w:style w:type="paragraph" w:styleId="ListNumber5">
    <w:name w:val="List Number 5"/>
    <w:basedOn w:val="Normal"/>
    <w:semiHidden/>
    <w:pPr>
      <w:numPr>
        <w:ilvl w:val="4"/>
        <w:numId w:val="13"/>
      </w:numPr>
    </w:pPr>
  </w:style>
  <w:style w:type="paragraph" w:styleId="ListBullet">
    <w:name w:val="List Bullet"/>
    <w:basedOn w:val="Normal"/>
    <w:semiHidden/>
    <w:pPr>
      <w:numPr>
        <w:numId w:val="14"/>
      </w:numPr>
    </w:pPr>
  </w:style>
  <w:style w:type="paragraph" w:styleId="ListNumber2">
    <w:name w:val="List Number 2"/>
    <w:basedOn w:val="Normal"/>
    <w:semiHidden/>
    <w:pPr>
      <w:numPr>
        <w:ilvl w:val="1"/>
        <w:numId w:val="13"/>
      </w:numPr>
    </w:pPr>
  </w:style>
  <w:style w:type="paragraph" w:styleId="ListNumber3">
    <w:name w:val="List Number 3"/>
    <w:basedOn w:val="Normal"/>
    <w:semiHidden/>
    <w:pPr>
      <w:numPr>
        <w:ilvl w:val="2"/>
        <w:numId w:val="13"/>
      </w:numPr>
    </w:pPr>
  </w:style>
  <w:style w:type="paragraph" w:styleId="ListNumber4">
    <w:name w:val="List Number 4"/>
    <w:basedOn w:val="Normal"/>
    <w:semiHidden/>
    <w:pPr>
      <w:numPr>
        <w:ilvl w:val="3"/>
        <w:numId w:val="13"/>
      </w:numPr>
    </w:pPr>
  </w:style>
  <w:style w:type="paragraph" w:customStyle="1" w:styleId="QuoteIndent">
    <w:name w:val="Quote Indent"/>
    <w:basedOn w:val="Normal"/>
    <w:pPr>
      <w:ind w:left="720" w:right="1008"/>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rPr>
      <w:sz w:val="18"/>
    </w:rPr>
  </w:style>
  <w:style w:type="paragraph" w:styleId="BalloonText">
    <w:name w:val="Balloon Text"/>
    <w:basedOn w:val="Normal"/>
    <w:link w:val="BalloonTextChar"/>
    <w:uiPriority w:val="99"/>
    <w:semiHidden/>
    <w:unhideWhenUsed/>
    <w:rsid w:val="00403E11"/>
    <w:rPr>
      <w:rFonts w:ascii="Tahoma" w:hAnsi="Tahoma" w:cs="Tahoma"/>
      <w:sz w:val="16"/>
      <w:szCs w:val="16"/>
    </w:rPr>
  </w:style>
  <w:style w:type="character" w:customStyle="1" w:styleId="BalloonTextChar">
    <w:name w:val="Balloon Text Char"/>
    <w:link w:val="BalloonText"/>
    <w:uiPriority w:val="99"/>
    <w:semiHidden/>
    <w:rsid w:val="00403E11"/>
    <w:rPr>
      <w:rFonts w:ascii="Tahoma" w:hAnsi="Tahoma" w:cs="Tahoma"/>
      <w:sz w:val="16"/>
      <w:szCs w:val="16"/>
    </w:rPr>
  </w:style>
  <w:style w:type="paragraph" w:styleId="Title">
    <w:name w:val="Title"/>
    <w:basedOn w:val="Normal"/>
    <w:next w:val="Normal"/>
    <w:link w:val="TitleChar"/>
    <w:uiPriority w:val="10"/>
    <w:qFormat/>
    <w:rsid w:val="007167C4"/>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7167C4"/>
    <w:rPr>
      <w:rFonts w:ascii="Calibri Light" w:eastAsia="Times New Roman" w:hAnsi="Calibri Light" w:cs="Times New Roman"/>
      <w:b/>
      <w:bCs/>
      <w:kern w:val="28"/>
      <w:sz w:val="32"/>
      <w:szCs w:val="32"/>
    </w:rPr>
  </w:style>
  <w:style w:type="paragraph" w:styleId="BodyText2">
    <w:name w:val="Body Text 2"/>
    <w:basedOn w:val="Normal"/>
    <w:link w:val="BodyText2Char"/>
    <w:rsid w:val="001F5A4F"/>
    <w:rPr>
      <w:color w:val="3366FF"/>
      <w:sz w:val="22"/>
      <w:szCs w:val="20"/>
    </w:rPr>
  </w:style>
  <w:style w:type="character" w:customStyle="1" w:styleId="BodyText2Char">
    <w:name w:val="Body Text 2 Char"/>
    <w:link w:val="BodyText2"/>
    <w:rsid w:val="001F5A4F"/>
    <w:rPr>
      <w:color w:val="3366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CBB48F-BD42-4023-AFF7-BFE1E43EAA99}">
  <ds:schemaRefs>
    <ds:schemaRef ds:uri="http://schemas.microsoft.com/sharepoint/v3/contenttype/forms"/>
  </ds:schemaRefs>
</ds:datastoreItem>
</file>

<file path=customXml/itemProps2.xml><?xml version="1.0" encoding="utf-8"?>
<ds:datastoreItem xmlns:ds="http://schemas.openxmlformats.org/officeDocument/2006/customXml" ds:itemID="{DC5A8E76-4FDE-4C31-A026-9F11A3485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7BD7AD9-4DA0-488B-A524-1060030F66D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1289</Words>
  <Characters>7293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A sample written HazCom plan for Ag</vt:lpstr>
    </vt:vector>
  </TitlesOfParts>
  <Company>DCBS</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sample written agriculture hazard communication plan</dc:title>
  <dc:subject>S1207 A sample written agriculture hazard communication plan</dc:subject>
  <dc:creator>SAIF;Communication and Design</dc:creator>
  <cp:keywords>S1207, s1207, hazard, hazardous, chemical, identification, containers, safety data sheets, employee, information, training, employers, contractors, agriculture</cp:keywords>
  <cp:lastModifiedBy>Wes Koester</cp:lastModifiedBy>
  <cp:revision>2</cp:revision>
  <cp:lastPrinted>2016-08-16T18:58:00Z</cp:lastPrinted>
  <dcterms:created xsi:type="dcterms:W3CDTF">2024-09-09T00:53:00Z</dcterms:created>
  <dcterms:modified xsi:type="dcterms:W3CDTF">2024-09-09T00:53:00Z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