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AE37" w14:textId="633AD246" w:rsidR="003E7247" w:rsidRPr="004F7034" w:rsidRDefault="004F7034" w:rsidP="003E7247">
      <w:pPr>
        <w:pStyle w:val="BasicParagraph"/>
        <w:rPr>
          <w:rFonts w:ascii="Verdana" w:hAnsi="Verdana" w:cs="DINOT-Bold"/>
          <w:b/>
          <w:bCs/>
          <w:sz w:val="36"/>
          <w:szCs w:val="36"/>
          <w:lang w:val="es-ES_tradnl"/>
        </w:rPr>
      </w:pPr>
      <w:r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 xml:space="preserve">Formulario de </w:t>
      </w:r>
      <w:r w:rsidR="003E7247"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AC</w:t>
      </w:r>
      <w:r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C</w:t>
      </w:r>
      <w:r w:rsidR="003E7247"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I</w:t>
      </w:r>
      <w:r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Ó</w:t>
      </w:r>
      <w:r w:rsidR="003E7247"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N</w:t>
      </w:r>
    </w:p>
    <w:p w14:paraId="7D8A58E8" w14:textId="267F911F" w:rsidR="003E7247" w:rsidRPr="000C1AB1" w:rsidRDefault="004F7034" w:rsidP="00BC3F20">
      <w:pPr>
        <w:pStyle w:val="BasicParagraph"/>
        <w:spacing w:before="80" w:after="240"/>
        <w:rPr>
          <w:rFonts w:ascii="Verdana" w:hAnsi="Verdana" w:cs="DINOT-Regular"/>
          <w:sz w:val="23"/>
          <w:szCs w:val="23"/>
          <w:lang w:val="es-ES_tradnl"/>
        </w:rPr>
      </w:pPr>
      <w:r w:rsidRPr="000C1AB1">
        <w:rPr>
          <w:rFonts w:ascii="Verdana" w:hAnsi="Verdana" w:cs="DINOT-Bold"/>
          <w:b/>
          <w:bCs/>
          <w:spacing w:val="-6"/>
          <w:sz w:val="23"/>
          <w:szCs w:val="23"/>
          <w:lang w:val="es-ES_tradnl"/>
        </w:rPr>
        <w:t>Análisis del accidente o incidente</w:t>
      </w:r>
      <w:r w:rsidR="003E7247" w:rsidRPr="000C1AB1">
        <w:rPr>
          <w:rFonts w:ascii="Verdana" w:hAnsi="Verdana" w:cs="DINOT-Bold"/>
          <w:b/>
          <w:bCs/>
          <w:spacing w:val="-6"/>
          <w:sz w:val="23"/>
          <w:szCs w:val="23"/>
          <w:lang w:val="es-ES_tradnl"/>
        </w:rPr>
        <w:t>: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 xml:space="preserve"> 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un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 xml:space="preserve"> 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enfoque detallado que simplifica el proceso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 xml:space="preserve"> 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del a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n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á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l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i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sis</w:t>
      </w:r>
    </w:p>
    <w:p w14:paraId="3F81AFD2" w14:textId="25C6C92D" w:rsidR="003E7247" w:rsidRPr="004F7034" w:rsidRDefault="004F7034" w:rsidP="00DA01CC">
      <w:pPr>
        <w:pStyle w:val="BasicParagraph"/>
        <w:tabs>
          <w:tab w:val="right" w:leader="underscore" w:pos="3240"/>
          <w:tab w:val="left" w:pos="3420"/>
          <w:tab w:val="left" w:pos="3600"/>
          <w:tab w:val="right" w:leader="underscore" w:pos="6840"/>
          <w:tab w:val="left" w:pos="6930"/>
          <w:tab w:val="right" w:leader="underscore" w:pos="10760"/>
        </w:tabs>
        <w:spacing w:before="160" w:after="160"/>
        <w:rPr>
          <w:rFonts w:ascii="Verdana" w:hAnsi="Verdana" w:cs="Arial"/>
          <w:sz w:val="16"/>
          <w:szCs w:val="16"/>
          <w:lang w:val="es-ES_tradnl"/>
        </w:rPr>
      </w:pPr>
      <w:r w:rsidRPr="004F7034">
        <w:rPr>
          <w:rFonts w:ascii="Verdana" w:hAnsi="Verdana" w:cs="Arial"/>
          <w:sz w:val="16"/>
          <w:szCs w:val="16"/>
          <w:lang w:val="es-ES_tradnl"/>
        </w:rPr>
        <w:t>Compañía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  <w:t>Depart</w:t>
      </w:r>
      <w:r>
        <w:rPr>
          <w:rFonts w:ascii="Verdana" w:hAnsi="Verdana" w:cs="Arial"/>
          <w:sz w:val="16"/>
          <w:szCs w:val="16"/>
          <w:lang w:val="es-ES_tradnl"/>
        </w:rPr>
        <w:t>a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ment</w:t>
      </w:r>
      <w:r w:rsidRPr="004F7034">
        <w:rPr>
          <w:rFonts w:ascii="Verdana" w:hAnsi="Verdana" w:cs="Arial"/>
          <w:sz w:val="16"/>
          <w:szCs w:val="16"/>
          <w:lang w:val="es-ES_tradnl"/>
        </w:rPr>
        <w:t>o o á</w:t>
      </w:r>
      <w:r w:rsidR="00F47929" w:rsidRPr="004F7034">
        <w:rPr>
          <w:rFonts w:ascii="Verdana" w:hAnsi="Verdana" w:cs="Arial"/>
          <w:sz w:val="16"/>
          <w:szCs w:val="16"/>
          <w:lang w:val="es-ES_tradnl"/>
        </w:rPr>
        <w:t>rea</w:t>
      </w:r>
      <w:r w:rsidRPr="004F7034">
        <w:rPr>
          <w:rFonts w:ascii="Verdana" w:hAnsi="Verdana" w:cs="Arial"/>
          <w:sz w:val="16"/>
          <w:szCs w:val="16"/>
          <w:lang w:val="es-ES_tradnl"/>
        </w:rPr>
        <w:t xml:space="preserve"> laboral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Pr="004F7034">
        <w:rPr>
          <w:rFonts w:ascii="Verdana" w:hAnsi="Verdana" w:cs="Arial"/>
          <w:sz w:val="16"/>
          <w:szCs w:val="16"/>
          <w:lang w:val="es-ES_tradnl"/>
        </w:rPr>
        <w:t>Fecha</w:t>
      </w:r>
      <w:r>
        <w:rPr>
          <w:rFonts w:ascii="Verdana" w:hAnsi="Verdana" w:cs="Arial"/>
          <w:sz w:val="16"/>
          <w:szCs w:val="16"/>
          <w:lang w:val="es-ES_tradnl"/>
        </w:rPr>
        <w:t xml:space="preserve"> y hora del incidente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</w:p>
    <w:p w14:paraId="6D42E8B9" w14:textId="7E8A96C4" w:rsidR="003E7247" w:rsidRPr="004F7034" w:rsidRDefault="004F7034" w:rsidP="00DA01CC">
      <w:pPr>
        <w:pStyle w:val="BasicParagraph"/>
        <w:tabs>
          <w:tab w:val="right" w:leader="underscore" w:pos="3240"/>
          <w:tab w:val="left" w:pos="3420"/>
          <w:tab w:val="left" w:pos="3600"/>
          <w:tab w:val="right" w:leader="underscore" w:pos="6840"/>
          <w:tab w:val="left" w:pos="6930"/>
          <w:tab w:val="right" w:leader="underscore" w:pos="10760"/>
        </w:tabs>
        <w:spacing w:before="160" w:after="160"/>
        <w:rPr>
          <w:rFonts w:ascii="Verdana" w:hAnsi="Verdana" w:cs="Arial"/>
          <w:sz w:val="16"/>
          <w:szCs w:val="16"/>
          <w:lang w:val="es-ES_tradnl"/>
        </w:rPr>
      </w:pPr>
      <w:r w:rsidRPr="004F7034">
        <w:rPr>
          <w:rFonts w:ascii="Verdana" w:hAnsi="Verdana" w:cs="Arial"/>
          <w:sz w:val="16"/>
          <w:szCs w:val="16"/>
          <w:lang w:val="es-ES_tradnl"/>
        </w:rPr>
        <w:t>Trabajador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Pr="004F7034">
        <w:rPr>
          <w:rFonts w:ascii="Verdana" w:hAnsi="Verdana" w:cs="Arial"/>
          <w:sz w:val="16"/>
          <w:szCs w:val="16"/>
          <w:lang w:val="es-ES_tradnl"/>
        </w:rPr>
        <w:t>Título del puesto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>
        <w:rPr>
          <w:rFonts w:ascii="Verdana" w:hAnsi="Verdana" w:cs="Arial"/>
          <w:sz w:val="16"/>
          <w:szCs w:val="16"/>
          <w:lang w:val="es-ES_tradnl"/>
        </w:rPr>
        <w:t>Testigo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</w:p>
    <w:p w14:paraId="69B40EC3" w14:textId="095C7B97" w:rsidR="00F47929" w:rsidRPr="007A6D22" w:rsidRDefault="004F7034" w:rsidP="00F4792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</w:pPr>
      <w:r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Completa un 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>for</w:t>
      </w:r>
      <w:r w:rsidRPr="007A6D22">
        <w:rPr>
          <w:rFonts w:ascii="Verdana" w:hAnsi="Verdana" w:cs="Arial"/>
          <w:spacing w:val="-3"/>
          <w:sz w:val="16"/>
          <w:szCs w:val="16"/>
          <w:lang w:val="es-ES_tradnl"/>
        </w:rPr>
        <w:t>mulario 801</w:t>
      </w:r>
      <w:r w:rsidR="00FA21CA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 </w:t>
      </w:r>
      <w:r w:rsidR="00FA21CA" w:rsidRPr="007A6D22">
        <w:rPr>
          <w:rFonts w:ascii="Verdana" w:hAnsi="Verdana"/>
          <w:color w:val="000000"/>
          <w:sz w:val="16"/>
          <w:szCs w:val="16"/>
          <w:lang w:val="es-US"/>
        </w:rPr>
        <w:t>(</w:t>
      </w:r>
      <w:hyperlink r:id="rId12" w:history="1">
        <w:r w:rsidR="00FA21CA" w:rsidRPr="007A6D22">
          <w:rPr>
            <w:rStyle w:val="Hyperlink"/>
            <w:rFonts w:ascii="Verdana" w:hAnsi="Verdana"/>
            <w:sz w:val="16"/>
            <w:szCs w:val="16"/>
            <w:lang w:val="es-US"/>
          </w:rPr>
          <w:t>saif.com/801form</w:t>
        </w:r>
      </w:hyperlink>
      <w:r w:rsidR="00FA21CA" w:rsidRPr="007A6D22">
        <w:rPr>
          <w:rFonts w:ascii="Verdana" w:hAnsi="Verdana"/>
          <w:color w:val="000000"/>
          <w:sz w:val="16"/>
          <w:szCs w:val="16"/>
          <w:lang w:val="es-US"/>
        </w:rPr>
        <w:t>)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si el incidente 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fue una lesión que necesitó tratamiento 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m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é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dic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o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además de primeros auxilios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.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C63192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Las muertes y los incidentes laborales 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que resulta</w:t>
      </w:r>
      <w:r w:rsidR="00DE1598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n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en hospitalización de tres o más trabajadores deben ser 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>report</w:t>
      </w:r>
      <w:r w:rsidR="00C2255E" w:rsidRPr="007A6D22">
        <w:rPr>
          <w:rFonts w:ascii="Verdana" w:hAnsi="Verdana" w:cs="Arial"/>
          <w:spacing w:val="-3"/>
          <w:sz w:val="16"/>
          <w:szCs w:val="16"/>
          <w:lang w:val="es-ES_tradnl"/>
        </w:rPr>
        <w:t>ados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 </w:t>
      </w:r>
      <w:r w:rsidR="00C2255E" w:rsidRPr="007A6D22">
        <w:rPr>
          <w:rFonts w:ascii="Verdana" w:hAnsi="Verdana" w:cs="Arial"/>
          <w:spacing w:val="-3"/>
          <w:sz w:val="16"/>
          <w:szCs w:val="16"/>
          <w:lang w:val="es-ES_tradnl"/>
        </w:rPr>
        <w:t>a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 </w:t>
      </w:r>
      <w:r w:rsidR="00C2255E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OSHA de 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>Oregon</w:t>
      </w:r>
      <w:r w:rsidR="00FA21CA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 </w:t>
      </w:r>
      <w:r w:rsidR="00FA21CA" w:rsidRPr="007A6D22">
        <w:rPr>
          <w:rFonts w:ascii="Verdana" w:hAnsi="Verdana" w:cs="Arial"/>
          <w:color w:val="000000"/>
          <w:spacing w:val="-3"/>
          <w:sz w:val="16"/>
          <w:szCs w:val="16"/>
          <w:lang w:val="es-US"/>
        </w:rPr>
        <w:t>(</w:t>
      </w:r>
      <w:hyperlink r:id="rId13" w:history="1">
        <w:r w:rsidR="00FA21CA" w:rsidRPr="007A6D22">
          <w:rPr>
            <w:rStyle w:val="Hyperlink"/>
            <w:rFonts w:ascii="Verdana" w:hAnsi="Verdana" w:cs="Arial"/>
            <w:spacing w:val="-3"/>
            <w:sz w:val="16"/>
            <w:szCs w:val="16"/>
            <w:lang w:val="es-US"/>
          </w:rPr>
          <w:t>bit.ly/3eA8L0J</w:t>
        </w:r>
      </w:hyperlink>
      <w:r w:rsidR="00FA21CA" w:rsidRPr="007A6D22">
        <w:rPr>
          <w:rFonts w:ascii="Verdana" w:hAnsi="Verdana" w:cs="Arial"/>
          <w:color w:val="000000"/>
          <w:spacing w:val="-3"/>
          <w:sz w:val="16"/>
          <w:szCs w:val="16"/>
          <w:lang w:val="es-US"/>
        </w:rPr>
        <w:t>)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DE1598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dentro de un plazo de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8</w:t>
      </w:r>
      <w:r w:rsidR="00DE1598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horas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. Report</w:t>
      </w:r>
      <w:r w:rsidR="00DE1598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a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las hospitalizaciones, p</w:t>
      </w:r>
      <w:r w:rsidR="00C75627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é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rdida de ojo, o amputación y avulsión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a OSHA de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Oregon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dentro de un plazo de 24 horas por teléfono al 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800.922.2689.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Cuando compartes este formulario con otros, por favor, borra los nombres de todos los trabajadores para proteger confidencialidad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.</w:t>
      </w:r>
    </w:p>
    <w:p w14:paraId="2576DB22" w14:textId="085F3FAA" w:rsidR="001B2471" w:rsidRPr="007A6D22" w:rsidRDefault="001B2471" w:rsidP="0063513C">
      <w:pPr>
        <w:pStyle w:val="BasicParagraph"/>
        <w:tabs>
          <w:tab w:val="left" w:pos="6750"/>
        </w:tabs>
        <w:spacing w:after="80"/>
        <w:rPr>
          <w:rFonts w:ascii="Verdana" w:hAnsi="Verdana" w:cs="Arial"/>
          <w:sz w:val="16"/>
          <w:szCs w:val="16"/>
          <w:lang w:val="es-ES_tradnl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82B85" w:rsidRPr="00C87495" w14:paraId="19547E88" w14:textId="77777777" w:rsidTr="00DE16CD">
        <w:trPr>
          <w:trHeight w:val="1296"/>
        </w:trPr>
        <w:tc>
          <w:tcPr>
            <w:tcW w:w="10800" w:type="dxa"/>
          </w:tcPr>
          <w:p w14:paraId="5BC17C78" w14:textId="2B198FEF" w:rsidR="00E82B85" w:rsidRPr="000B7DAF" w:rsidRDefault="00476B5C" w:rsidP="00E82B85">
            <w:pPr>
              <w:pStyle w:val="BasicParagraph"/>
              <w:tabs>
                <w:tab w:val="right" w:pos="3240"/>
                <w:tab w:val="left" w:pos="3600"/>
                <w:tab w:val="left" w:pos="5160"/>
                <w:tab w:val="right" w:pos="6840"/>
                <w:tab w:val="left" w:pos="7200"/>
                <w:tab w:val="left" w:pos="9360"/>
                <w:tab w:val="right" w:leader="underscore" w:pos="10760"/>
              </w:tabs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0B7DAF">
              <w:rPr>
                <w:rFonts w:ascii="Verdana" w:hAnsi="Verdana" w:cs="Arial"/>
                <w:sz w:val="16"/>
                <w:szCs w:val="16"/>
                <w:lang w:val="es-ES_tradnl"/>
              </w:rPr>
              <w:t>¿Qu</w:t>
            </w:r>
            <w:r w:rsidR="000B7DAF" w:rsidRPr="000B7DAF">
              <w:rPr>
                <w:rFonts w:ascii="Verdana" w:hAnsi="Verdana" w:cs="Arial"/>
                <w:sz w:val="16"/>
                <w:szCs w:val="16"/>
                <w:lang w:val="es-ES_tradnl"/>
              </w:rPr>
              <w:t>é pasó? ¿Podría haber ocurrido algo más serio</w:t>
            </w:r>
            <w:r w:rsidR="00FE7E23" w:rsidRPr="000B7DAF">
              <w:rPr>
                <w:rFonts w:ascii="Verdana" w:hAnsi="Verdana" w:cs="Arial"/>
                <w:sz w:val="16"/>
                <w:szCs w:val="16"/>
                <w:lang w:val="es-ES_tradnl"/>
              </w:rPr>
              <w:t>?</w:t>
            </w:r>
          </w:p>
          <w:p w14:paraId="28D0EE9F" w14:textId="77777777" w:rsidR="00E82B85" w:rsidRPr="000B7DAF" w:rsidRDefault="00E82B85" w:rsidP="00BC3F20">
            <w:pPr>
              <w:pStyle w:val="BasicParagraph"/>
              <w:tabs>
                <w:tab w:val="right" w:pos="3240"/>
                <w:tab w:val="left" w:pos="3600"/>
                <w:tab w:val="left" w:pos="5160"/>
                <w:tab w:val="right" w:pos="6840"/>
                <w:tab w:val="left" w:pos="7200"/>
                <w:tab w:val="left" w:pos="9360"/>
                <w:tab w:val="right" w:leader="underscore" w:pos="10760"/>
              </w:tabs>
              <w:spacing w:before="160" w:after="160"/>
              <w:rPr>
                <w:rFonts w:ascii="Verdana" w:hAnsi="Verdana" w:cs="Arial"/>
                <w:sz w:val="16"/>
                <w:szCs w:val="16"/>
                <w:lang w:val="es-ES_tradnl"/>
              </w:rPr>
            </w:pPr>
          </w:p>
          <w:p w14:paraId="457E4CC8" w14:textId="77777777" w:rsidR="001579C6" w:rsidRPr="000B7DAF" w:rsidRDefault="001579C6" w:rsidP="00BC3F20">
            <w:pPr>
              <w:pStyle w:val="BasicParagraph"/>
              <w:tabs>
                <w:tab w:val="right" w:pos="3240"/>
                <w:tab w:val="left" w:pos="3600"/>
                <w:tab w:val="left" w:pos="5160"/>
                <w:tab w:val="right" w:pos="6840"/>
                <w:tab w:val="left" w:pos="7200"/>
                <w:tab w:val="left" w:pos="9360"/>
                <w:tab w:val="right" w:leader="underscore" w:pos="10760"/>
              </w:tabs>
              <w:spacing w:before="160" w:after="160"/>
              <w:rPr>
                <w:rFonts w:ascii="Verdana" w:hAnsi="Verdana" w:cs="Arial"/>
                <w:sz w:val="16"/>
                <w:szCs w:val="16"/>
                <w:lang w:val="es-ES_tradnl"/>
              </w:rPr>
            </w:pPr>
          </w:p>
        </w:tc>
      </w:tr>
    </w:tbl>
    <w:p w14:paraId="5986F422" w14:textId="4437D635" w:rsidR="003E7247" w:rsidRPr="00C75627" w:rsidRDefault="003E7247" w:rsidP="001579C6">
      <w:pPr>
        <w:pStyle w:val="BasicParagraph"/>
        <w:spacing w:before="80" w:after="40" w:line="240" w:lineRule="auto"/>
        <w:rPr>
          <w:rFonts w:ascii="Verdana" w:hAnsi="Verdana" w:cs="DINOT-Bold"/>
          <w:b/>
          <w:bCs/>
          <w:lang w:val="es-ES_tradnl"/>
        </w:rPr>
      </w:pPr>
      <w:r w:rsidRPr="00C75627">
        <w:rPr>
          <w:rFonts w:ascii="Verdana" w:hAnsi="Verdana" w:cs="DINOT-Bold"/>
          <w:b/>
          <w:bCs/>
          <w:lang w:val="es-ES_tradnl"/>
        </w:rPr>
        <w:t>A-C-</w:t>
      </w:r>
      <w:r w:rsidR="000B7DAF" w:rsidRPr="00C75627">
        <w:rPr>
          <w:rFonts w:ascii="Verdana" w:hAnsi="Verdana" w:cs="DINOT-Bold"/>
          <w:b/>
          <w:bCs/>
          <w:lang w:val="es-ES_tradnl"/>
        </w:rPr>
        <w:t>C</w:t>
      </w:r>
      <w:r w:rsidRPr="00C75627">
        <w:rPr>
          <w:rFonts w:ascii="Verdana" w:hAnsi="Verdana" w:cs="DINOT-Bold"/>
          <w:b/>
          <w:bCs/>
          <w:lang w:val="es-ES_tradnl"/>
        </w:rPr>
        <w:t>-I-</w:t>
      </w:r>
      <w:r w:rsidR="000B7DAF" w:rsidRPr="00C75627">
        <w:rPr>
          <w:rFonts w:ascii="Verdana" w:hAnsi="Verdana" w:cs="DINOT-Bold"/>
          <w:b/>
          <w:bCs/>
          <w:lang w:val="es-ES_tradnl"/>
        </w:rPr>
        <w:t>Ó</w:t>
      </w:r>
      <w:r w:rsidRPr="00C75627">
        <w:rPr>
          <w:rFonts w:ascii="Verdana" w:hAnsi="Verdana" w:cs="DINOT-Bold"/>
          <w:b/>
          <w:bCs/>
          <w:lang w:val="es-ES_tradnl"/>
        </w:rPr>
        <w:t>-N</w:t>
      </w:r>
    </w:p>
    <w:p w14:paraId="29509631" w14:textId="72C10F25" w:rsidR="003E7247" w:rsidRPr="00A3042E" w:rsidRDefault="000B7DAF" w:rsidP="003E7247">
      <w:pPr>
        <w:rPr>
          <w:rFonts w:ascii="Verdana" w:hAnsi="Verdana" w:cs="Arial"/>
          <w:spacing w:val="-2"/>
          <w:sz w:val="18"/>
          <w:szCs w:val="18"/>
          <w:lang w:val="es-ES_tradnl"/>
        </w:rPr>
      </w:pP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 xml:space="preserve">Un proceso de seis pasos simples para </w:t>
      </w:r>
      <w:r w:rsidR="00BB5D7D" w:rsidRPr="000B7DAF">
        <w:rPr>
          <w:rFonts w:ascii="Verdana" w:hAnsi="Verdana" w:cs="Arial"/>
          <w:spacing w:val="-2"/>
          <w:sz w:val="18"/>
          <w:szCs w:val="18"/>
          <w:lang w:val="es-ES_tradnl"/>
        </w:rPr>
        <w:t>anal</w:t>
      </w: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>izar</w:t>
      </w:r>
      <w:r w:rsidR="00BB5D7D" w:rsidRPr="000B7DAF">
        <w:rPr>
          <w:rFonts w:ascii="Verdana" w:hAnsi="Verdana" w:cs="Arial"/>
          <w:spacing w:val="-2"/>
          <w:sz w:val="18"/>
          <w:szCs w:val="18"/>
          <w:lang w:val="es-ES_tradnl"/>
        </w:rPr>
        <w:t xml:space="preserve"> </w:t>
      </w: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>los incidentes en tu lugar de trabajo</w:t>
      </w:r>
      <w:r w:rsidR="00A3042E">
        <w:rPr>
          <w:rFonts w:ascii="Verdana" w:hAnsi="Verdana" w:cs="Arial"/>
          <w:spacing w:val="-2"/>
          <w:sz w:val="18"/>
          <w:szCs w:val="18"/>
          <w:lang w:val="es-ES_tradnl"/>
        </w:rPr>
        <w:t>,</w:t>
      </w: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 xml:space="preserve"> y así descubrir y resolver los </w:t>
      </w:r>
      <w:r w:rsidR="00445436">
        <w:rPr>
          <w:rFonts w:ascii="Verdana" w:hAnsi="Verdana" w:cs="Arial"/>
          <w:spacing w:val="-2"/>
          <w:sz w:val="18"/>
          <w:szCs w:val="18"/>
          <w:lang w:val="es-ES_tradnl"/>
        </w:rPr>
        <w:br/>
      </w: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>asunto</w:t>
      </w:r>
      <w:r>
        <w:rPr>
          <w:rFonts w:ascii="Verdana" w:hAnsi="Verdana" w:cs="Arial"/>
          <w:spacing w:val="-2"/>
          <w:sz w:val="18"/>
          <w:szCs w:val="18"/>
          <w:lang w:val="es-ES_tradnl"/>
        </w:rPr>
        <w:t>s para</w:t>
      </w:r>
      <w:r w:rsidR="00A3042E">
        <w:rPr>
          <w:rFonts w:ascii="Verdana" w:hAnsi="Verdana" w:cs="Arial"/>
          <w:spacing w:val="-2"/>
          <w:sz w:val="18"/>
          <w:szCs w:val="18"/>
          <w:lang w:val="es-ES_tradnl"/>
        </w:rPr>
        <w:t xml:space="preserve"> prevenir incidentes similares en el futuro</w:t>
      </w:r>
      <w:r w:rsidR="00BB5D7D" w:rsidRPr="000B7DAF">
        <w:rPr>
          <w:rFonts w:ascii="Verdana" w:hAnsi="Verdana" w:cs="Arial"/>
          <w:spacing w:val="-2"/>
          <w:sz w:val="18"/>
          <w:szCs w:val="18"/>
          <w:lang w:val="es-ES_tradnl"/>
        </w:rPr>
        <w:t xml:space="preserve">. </w:t>
      </w:r>
      <w:r w:rsidR="00A3042E" w:rsidRPr="00A3042E">
        <w:rPr>
          <w:rFonts w:ascii="Verdana" w:hAnsi="Verdana" w:cs="Arial"/>
          <w:spacing w:val="-2"/>
          <w:sz w:val="18"/>
          <w:szCs w:val="18"/>
          <w:lang w:val="es-ES_tradnl"/>
        </w:rPr>
        <w:t>Cada paso requiere acción</w:t>
      </w:r>
      <w:r w:rsidR="00BB5D7D" w:rsidRPr="00A3042E">
        <w:rPr>
          <w:rFonts w:ascii="Verdana" w:hAnsi="Verdana" w:cs="Arial"/>
          <w:spacing w:val="-2"/>
          <w:sz w:val="18"/>
          <w:szCs w:val="18"/>
          <w:lang w:val="es-ES_tradnl"/>
        </w:rPr>
        <w:t xml:space="preserve">; </w:t>
      </w:r>
      <w:r w:rsidR="00A3042E" w:rsidRPr="00A3042E">
        <w:rPr>
          <w:rFonts w:ascii="Verdana" w:hAnsi="Verdana" w:cs="Arial"/>
          <w:spacing w:val="-2"/>
          <w:sz w:val="18"/>
          <w:szCs w:val="18"/>
          <w:lang w:val="es-ES_tradnl"/>
        </w:rPr>
        <w:t xml:space="preserve">usa las casillas a </w:t>
      </w:r>
      <w:r w:rsidR="00A3042E">
        <w:rPr>
          <w:rFonts w:ascii="Verdana" w:hAnsi="Verdana" w:cs="Arial"/>
          <w:spacing w:val="-2"/>
          <w:sz w:val="18"/>
          <w:szCs w:val="18"/>
          <w:lang w:val="es-ES_tradnl"/>
        </w:rPr>
        <w:t>continuación para escribir notas</w:t>
      </w:r>
      <w:r w:rsidR="00BB5D7D" w:rsidRPr="00A3042E">
        <w:rPr>
          <w:rFonts w:ascii="Verdana" w:hAnsi="Verdana" w:cs="Arial"/>
          <w:spacing w:val="-2"/>
          <w:sz w:val="18"/>
          <w:szCs w:val="18"/>
          <w:lang w:val="es-ES_tradnl"/>
        </w:rPr>
        <w:t>.</w:t>
      </w:r>
    </w:p>
    <w:tbl>
      <w:tblPr>
        <w:tblStyle w:val="TableGrid"/>
        <w:tblW w:w="11160" w:type="dxa"/>
        <w:tblCellMar>
          <w:top w:w="29" w:type="dxa"/>
          <w:left w:w="0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025"/>
        <w:gridCol w:w="2210"/>
        <w:gridCol w:w="2210"/>
        <w:gridCol w:w="2015"/>
      </w:tblGrid>
      <w:tr w:rsidR="00BB5D7D" w:rsidRPr="00C87495" w14:paraId="422E8308" w14:textId="77777777" w:rsidTr="00445436">
        <w:trPr>
          <w:trHeight w:val="2160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14:paraId="139EA77A" w14:textId="3ECB146D" w:rsidR="00BB5D7D" w:rsidRPr="00A3042E" w:rsidRDefault="00BB5D7D" w:rsidP="00371783">
            <w:pPr>
              <w:pStyle w:val="BasicParagraph"/>
              <w:spacing w:line="240" w:lineRule="auto"/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A3042E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t>A</w:t>
            </w:r>
            <w:r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ccident</w:t>
            </w:r>
            <w:r w:rsidR="00A3042E"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</w:t>
            </w:r>
            <w:r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/incident</w:t>
            </w:r>
            <w:r w:rsidR="00A3042E"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e:</w:t>
            </w:r>
            <w:r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A3042E"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preservación de escena o l</w:t>
            </w:r>
            <w:r w:rsid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uga</w:t>
            </w:r>
            <w:r w:rsidR="00085708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r</w:t>
            </w:r>
          </w:p>
          <w:p w14:paraId="488BA659" w14:textId="18A4C3FC" w:rsidR="00BB5D7D" w:rsidRPr="00CA7D02" w:rsidRDefault="00085708" w:rsidP="00371783">
            <w:pPr>
              <w:pStyle w:val="BasicParagraph"/>
              <w:suppressAutoHyphens/>
              <w:spacing w:line="240" w:lineRule="auto"/>
              <w:ind w:right="150"/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Marca y bloquea</w:t>
            </w:r>
            <w:r w:rsidR="00CA7D02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 xml:space="preserve"> la escena lo antes posible</w:t>
            </w:r>
            <w:r w:rsidR="00BB5D7D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 xml:space="preserve">, </w:t>
            </w:r>
            <w:r w:rsidR="00CA7D02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provee atenci</w:t>
            </w:r>
            <w:r w:rsid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ó</w:t>
            </w:r>
            <w:r w:rsidR="00CA7D02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n m</w:t>
            </w:r>
            <w:r w:rsid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é</w:t>
            </w:r>
            <w:r w:rsidR="00CA7D02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dica adecuada</w:t>
            </w:r>
            <w:r w:rsid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 xml:space="preserve"> y limita el acceso al área</w:t>
            </w:r>
            <w:r w:rsidR="00BB5D7D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644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3E2CA3B4" w14:textId="02E91D4F" w:rsidR="00BB5D7D" w:rsidRPr="00CA7D02" w:rsidRDefault="00BB5D7D" w:rsidP="00371783">
            <w:pPr>
              <w:pStyle w:val="BasicParagraph"/>
              <w:tabs>
                <w:tab w:val="left" w:pos="750"/>
                <w:tab w:val="left" w:pos="1380"/>
              </w:tabs>
              <w:suppressAutoHyphens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90FC5E" w14:textId="1C2A2829" w:rsidR="00BB5D7D" w:rsidRPr="00CA7D02" w:rsidRDefault="00CA7D02" w:rsidP="00371783">
            <w:pPr>
              <w:pStyle w:val="BasicParagraph"/>
              <w:suppressAutoHyphens/>
              <w:spacing w:before="120" w:after="160" w:line="240" w:lineRule="auto"/>
              <w:ind w:left="86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CA7D02">
              <w:rPr>
                <w:rFonts w:ascii="Verdana" w:hAnsi="Verdana" w:cs="Arial"/>
                <w:sz w:val="16"/>
                <w:szCs w:val="16"/>
                <w:lang w:val="es-ES_tradnl"/>
              </w:rPr>
              <w:t>No muevas las herramientas ni el equipo cuando sea posible</w:t>
            </w:r>
            <w:r w:rsidR="00BB5D7D" w:rsidRPr="00CA7D02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  <w:r w:rsidRPr="00CA7D02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B5D7D" w:rsidRPr="00C87495" w14:paraId="66752E2B" w14:textId="77777777" w:rsidTr="00445436">
        <w:trPr>
          <w:trHeight w:val="3600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14:paraId="2F0FA912" w14:textId="0E58B681" w:rsidR="00BB5D7D" w:rsidRPr="00771966" w:rsidRDefault="00BB5D7D" w:rsidP="00371783">
            <w:pPr>
              <w:pStyle w:val="BasicParagraph"/>
              <w:spacing w:line="240" w:lineRule="auto"/>
              <w:rPr>
                <w:rFonts w:ascii="Verdana" w:hAnsi="Verdana" w:cs="DINOT-Black"/>
                <w:b/>
                <w:sz w:val="20"/>
                <w:szCs w:val="20"/>
                <w:lang w:val="es-ES_tradnl"/>
              </w:rPr>
            </w:pPr>
            <w:r w:rsidRPr="00771966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t>C</w:t>
            </w:r>
            <w:r w:rsidRPr="00771966">
              <w:rPr>
                <w:rFonts w:ascii="Verdana" w:hAnsi="Verdana" w:cs="DINOT-Black"/>
                <w:b/>
                <w:sz w:val="20"/>
                <w:szCs w:val="20"/>
                <w:lang w:val="es-ES_tradnl"/>
              </w:rPr>
              <w:t>olect</w:t>
            </w:r>
            <w:r w:rsidR="00771966" w:rsidRPr="00771966">
              <w:rPr>
                <w:rFonts w:ascii="Verdana" w:hAnsi="Verdana" w:cs="DINOT-Black"/>
                <w:b/>
                <w:sz w:val="20"/>
                <w:szCs w:val="20"/>
                <w:lang w:val="es-ES_tradnl"/>
              </w:rPr>
              <w:t>a los hechos</w:t>
            </w:r>
          </w:p>
          <w:p w14:paraId="06D5D403" w14:textId="3A77F71D" w:rsidR="00BB5D7D" w:rsidRPr="0060011B" w:rsidRDefault="0060011B" w:rsidP="00371783">
            <w:pPr>
              <w:ind w:right="24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Enf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ó</w:t>
            </w: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cate en los hechos del incidente. Evita conjeturas o suposiciones</w:t>
            </w:r>
            <w:r w:rsidR="00BB5D7D"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Este paso solo es para colectar informaci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ó</w:t>
            </w: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n</w:t>
            </w:r>
            <w:r w:rsidR="00BB5D7D"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644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79089E5" w14:textId="77777777" w:rsidR="00BB5D7D" w:rsidRPr="00C75627" w:rsidRDefault="00BB5D7D" w:rsidP="0037178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015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0FB6EDA" w14:textId="7C3269D8" w:rsidR="00BB5D7D" w:rsidRPr="00771966" w:rsidRDefault="00CA7D02" w:rsidP="00371783">
            <w:pPr>
              <w:pStyle w:val="BasicParagraph"/>
              <w:suppressAutoHyphens/>
              <w:spacing w:before="120" w:line="240" w:lineRule="auto"/>
              <w:ind w:left="86" w:right="6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Escribe </w:t>
            </w:r>
            <w:r w:rsidR="009933ED">
              <w:rPr>
                <w:rFonts w:ascii="Verdana" w:hAnsi="Verdana" w:cs="Arial"/>
                <w:sz w:val="16"/>
                <w:szCs w:val="16"/>
                <w:lang w:val="es-ES_tradnl"/>
              </w:rPr>
              <w:t>las</w:t>
            </w:r>
            <w:r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observaciones</w:t>
            </w:r>
            <w:r w:rsidR="00D24D29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de la escena</w:t>
            </w:r>
            <w:r w:rsidR="00BB5D7D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  <w:r w:rsidR="00D24D29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>Toma fotos y revisa el video de vigilancia, si está disponible</w:t>
            </w:r>
            <w:r w:rsidR="00BB5D7D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</w:p>
          <w:p w14:paraId="38D86CF3" w14:textId="45340494" w:rsidR="00BB5D7D" w:rsidRPr="00771966" w:rsidRDefault="00D24D29" w:rsidP="00371783">
            <w:pPr>
              <w:pStyle w:val="BasicParagraph"/>
              <w:suppressAutoHyphens/>
              <w:spacing w:before="120" w:line="240" w:lineRule="auto"/>
              <w:ind w:left="86" w:right="6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Entrevista a trabajadores y testigos </w:t>
            </w:r>
            <w:r w:rsidR="00771966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>para que te digan lo que pasó</w:t>
            </w:r>
            <w:r w:rsidR="00BB5D7D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  <w:p w14:paraId="2307347C" w14:textId="109260D9" w:rsidR="00BB5D7D" w:rsidRPr="0060011B" w:rsidRDefault="0060011B" w:rsidP="00371783">
            <w:pPr>
              <w:pStyle w:val="BasicParagraph"/>
              <w:suppressAutoHyphens/>
              <w:spacing w:before="120" w:after="160" w:line="240" w:lineRule="auto"/>
              <w:ind w:left="86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Repasa archivos pertinente</w:t>
            </w:r>
            <w:r w:rsidR="00524D84">
              <w:rPr>
                <w:rFonts w:ascii="Verdana" w:hAnsi="Verdana" w:cs="Arial"/>
                <w:sz w:val="16"/>
                <w:szCs w:val="16"/>
                <w:lang w:val="es-ES_tradnl"/>
              </w:rPr>
              <w:t>s</w:t>
            </w: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al incidente, por ejemplo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: </w:t>
            </w:r>
            <w:r w:rsidR="00524D84">
              <w:rPr>
                <w:rFonts w:ascii="Verdana" w:hAnsi="Verdana" w:cs="Arial"/>
                <w:sz w:val="16"/>
                <w:szCs w:val="16"/>
                <w:lang w:val="es-ES_tradnl"/>
              </w:rPr>
              <w:t>normas</w:t>
            </w:r>
            <w:r w:rsidR="00BB5D7D"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,</w:t>
            </w:r>
            <w:r w:rsidR="00524D84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mantenimiento o entrenamiento</w:t>
            </w:r>
            <w:r w:rsidR="00BB5D7D"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</w:tr>
      <w:tr w:rsidR="00BB5D7D" w:rsidRPr="00C87495" w14:paraId="07DE9441" w14:textId="77777777" w:rsidTr="00261BBA">
        <w:trPr>
          <w:trHeight w:val="1728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14:paraId="38791F82" w14:textId="0814AE53" w:rsidR="00BB5D7D" w:rsidRPr="000D2101" w:rsidRDefault="00524D84" w:rsidP="00371783">
            <w:pPr>
              <w:pStyle w:val="BasicParagraph"/>
              <w:spacing w:line="240" w:lineRule="auto"/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0D2101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t>C</w:t>
            </w:r>
            <w:r w:rsidRPr="000D2101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ontinúa con</w:t>
            </w:r>
            <w:r w:rsidR="009933ED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0D2101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secuencia del incidente</w:t>
            </w:r>
          </w:p>
          <w:p w14:paraId="2440AEAE" w14:textId="0BCD0C78" w:rsidR="00BB5D7D" w:rsidRPr="000D2101" w:rsidRDefault="00524D84" w:rsidP="00371783">
            <w:pPr>
              <w:pStyle w:val="BasicParagraph"/>
              <w:suppressAutoHyphens/>
              <w:spacing w:after="160" w:line="240" w:lineRule="auto"/>
              <w:ind w:right="6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0D2101">
              <w:rPr>
                <w:rFonts w:ascii="Verdana" w:hAnsi="Verdana" w:cs="Arial"/>
                <w:sz w:val="16"/>
                <w:szCs w:val="16"/>
                <w:lang w:val="es-ES_tradnl"/>
              </w:rPr>
              <w:t>Escribe lo que pasó</w:t>
            </w:r>
            <w:r w:rsidR="000D2101" w:rsidRPr="000D2101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antes, durante y después del incidente</w:t>
            </w:r>
            <w:r w:rsidR="00BB5D7D" w:rsidRPr="000D2101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  <w:r w:rsidR="000D2101" w:rsidRPr="000D2101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644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6665500" w14:textId="77777777" w:rsidR="00BB5D7D" w:rsidRPr="000D2101" w:rsidRDefault="00BB5D7D" w:rsidP="0037178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015" w:type="dxa"/>
            <w:tcBorders>
              <w:top w:val="single" w:sz="8" w:space="0" w:color="FFFFFF" w:themeColor="background1"/>
              <w:left w:val="single" w:sz="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A30AB6" w14:textId="49914B7C" w:rsidR="00BB5D7D" w:rsidRPr="000D2101" w:rsidRDefault="000D2101" w:rsidP="00371783">
            <w:pPr>
              <w:spacing w:before="120" w:after="160"/>
              <w:ind w:left="86"/>
              <w:rPr>
                <w:rFonts w:ascii="Verdana" w:hAnsi="Verdana" w:cs="Arial"/>
                <w:lang w:val="es-ES_tradnl"/>
              </w:rPr>
            </w:pPr>
            <w:r w:rsidRPr="000D2101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La reconstrucción de cronología puede ayudar a identifica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r asuntos adicionales</w:t>
            </w:r>
            <w:r w:rsidR="00BB5D7D" w:rsidRPr="000D2101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.</w:t>
            </w:r>
          </w:p>
        </w:tc>
      </w:tr>
      <w:tr w:rsidR="00B036FE" w:rsidRPr="00C87495" w14:paraId="5B14AC39" w14:textId="77777777" w:rsidTr="00261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85EBF" w14:textId="19A25A78" w:rsidR="00E97BC9" w:rsidRPr="005023F0" w:rsidRDefault="00E97BC9" w:rsidP="00371783">
            <w:pPr>
              <w:tabs>
                <w:tab w:val="left" w:pos="2880"/>
                <w:tab w:val="left" w:pos="5040"/>
                <w:tab w:val="left" w:pos="7740"/>
                <w:tab w:val="left" w:pos="9090"/>
              </w:tabs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5023F0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lastRenderedPageBreak/>
              <w:t>I</w:t>
            </w:r>
            <w:r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dentif</w:t>
            </w:r>
            <w:r w:rsidR="005023F0"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ica</w:t>
            </w:r>
            <w:r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factor</w:t>
            </w:r>
            <w:r w:rsidR="005023F0"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</w:t>
            </w:r>
            <w:r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s</w:t>
            </w:r>
            <w:r w:rsidR="005023F0"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contribuyentes</w:t>
            </w:r>
          </w:p>
          <w:p w14:paraId="02907785" w14:textId="60654636" w:rsidR="004625D8" w:rsidRPr="005023F0" w:rsidRDefault="005023F0" w:rsidP="00371783">
            <w:pPr>
              <w:pStyle w:val="BasicParagraph"/>
              <w:suppressAutoHyphens/>
              <w:spacing w:after="160" w:line="240" w:lineRule="auto"/>
              <w:ind w:right="6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>Cada incidente tiene factores contribuyentes</w:t>
            </w:r>
            <w:r w:rsidR="00BB5D7D"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  <w:r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Estos pueden ser físicos, ambientales, condiciones laborales o </w:t>
            </w:r>
            <w:r w:rsidR="009933E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factores </w:t>
            </w:r>
            <w:r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>humanos</w:t>
            </w:r>
            <w:r w:rsidR="00BB5D7D"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, </w:t>
            </w:r>
            <w:r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>p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or ejemplo</w:t>
            </w:r>
            <w:r w:rsidR="002D100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fatiga o estrés</w:t>
            </w:r>
            <w:r w:rsidR="00BB5D7D"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E362" w14:textId="77777777" w:rsidR="00E97BC9" w:rsidRPr="005023F0" w:rsidRDefault="00E97BC9" w:rsidP="00371783">
            <w:pPr>
              <w:tabs>
                <w:tab w:val="left" w:pos="2880"/>
                <w:tab w:val="left" w:pos="5040"/>
                <w:tab w:val="left" w:pos="7740"/>
                <w:tab w:val="left" w:pos="9090"/>
              </w:tabs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0B0D93" w14:textId="360A1558" w:rsidR="00E97BC9" w:rsidRPr="002D1006" w:rsidRDefault="002D1006" w:rsidP="00371783">
            <w:pPr>
              <w:pStyle w:val="BasicParagraph"/>
              <w:suppressAutoHyphens/>
              <w:spacing w:before="120" w:after="160" w:line="240" w:lineRule="auto"/>
              <w:ind w:right="173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D1006">
              <w:rPr>
                <w:rFonts w:ascii="Verdana" w:hAnsi="Verdana" w:cs="Arial"/>
                <w:sz w:val="16"/>
                <w:szCs w:val="16"/>
                <w:lang w:val="es-ES_tradnl"/>
              </w:rPr>
              <w:t>El diagrama a continuaci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ó</w:t>
            </w:r>
            <w:r w:rsidRPr="002D1006">
              <w:rPr>
                <w:rFonts w:ascii="Verdana" w:hAnsi="Verdana" w:cs="Arial"/>
                <w:sz w:val="16"/>
                <w:szCs w:val="16"/>
                <w:lang w:val="es-ES_tradnl"/>
              </w:rPr>
              <w:t>n es un ejemplo</w:t>
            </w:r>
            <w:r w:rsidR="00CF73FA" w:rsidRPr="002D1006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</w:tr>
      <w:tr w:rsidR="001B7458" w:rsidRPr="00C87495" w14:paraId="36590CD9" w14:textId="77777777" w:rsidTr="00B0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FEF3B" w14:textId="0E3DB276" w:rsidR="001B7458" w:rsidRPr="003D4412" w:rsidRDefault="001B7458" w:rsidP="00371783">
            <w:pPr>
              <w:tabs>
                <w:tab w:val="left" w:pos="2880"/>
                <w:tab w:val="left" w:pos="5040"/>
                <w:tab w:val="left" w:pos="7740"/>
                <w:tab w:val="left" w:pos="9090"/>
              </w:tabs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3D4412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t>O</w:t>
            </w:r>
            <w:r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rganiz</w:t>
            </w:r>
            <w:r w:rsidR="003D4412"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a</w:t>
            </w:r>
            <w:r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solu</w:t>
            </w:r>
            <w:r w:rsidR="003D4412"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c</w:t>
            </w:r>
            <w:r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ion</w:t>
            </w:r>
            <w:r w:rsidR="003D4412"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</w:t>
            </w:r>
            <w:r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s</w:t>
            </w:r>
            <w:r w:rsidR="003D4412"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posibles</w:t>
            </w:r>
          </w:p>
          <w:p w14:paraId="3B29932F" w14:textId="7D5A82D4" w:rsidR="001B7458" w:rsidRPr="00FB5600" w:rsidRDefault="00DD5989" w:rsidP="00371783">
            <w:pPr>
              <w:pStyle w:val="BasicParagraph"/>
              <w:suppressAutoHyphens/>
              <w:spacing w:after="160" w:line="240" w:lineRule="auto"/>
              <w:ind w:right="331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Una vez que los factores contribuyentes han sido </w:t>
            </w:r>
            <w:r w:rsidR="00264A89"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>identificados, recomienda</w:t>
            </w:r>
            <w:r w:rsidR="001B7458"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  <w:r w:rsidR="00264A89"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>c</w:t>
            </w:r>
            <w:r w:rsidR="00264A89">
              <w:rPr>
                <w:rFonts w:ascii="Verdana" w:hAnsi="Verdana" w:cs="Arial"/>
                <w:sz w:val="16"/>
                <w:szCs w:val="16"/>
                <w:lang w:val="es-ES_tradnl"/>
              </w:rPr>
              <w:t>ambios para prevenir que suceda otra vez</w:t>
            </w:r>
            <w:r w:rsidR="001B7458"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  <w:r w:rsidR="00264A89" w:rsidRPr="00FB5600">
              <w:rPr>
                <w:rFonts w:ascii="Verdana" w:hAnsi="Verdana" w:cs="Arial"/>
                <w:sz w:val="16"/>
                <w:szCs w:val="16"/>
                <w:lang w:val="es-ES_tradnl"/>
              </w:rPr>
              <w:t>Con frecuencia, habrá más de una recomendación, y</w:t>
            </w:r>
            <w:r w:rsidR="00FB5600" w:rsidRPr="00FB5600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puedes clasificarlos usan</w:t>
            </w:r>
            <w:r w:rsidR="00FB5600">
              <w:rPr>
                <w:rFonts w:ascii="Verdana" w:hAnsi="Verdana" w:cs="Arial"/>
                <w:sz w:val="16"/>
                <w:szCs w:val="16"/>
                <w:lang w:val="es-ES_tradnl"/>
              </w:rPr>
              <w:t>do este modelo</w:t>
            </w:r>
            <w:r w:rsidR="0079132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  <w:r w:rsidR="00DE04F2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en orden de </w:t>
            </w:r>
            <w:r w:rsidR="0079132B">
              <w:rPr>
                <w:rFonts w:ascii="Verdana" w:hAnsi="Verdana" w:cs="Arial"/>
                <w:sz w:val="16"/>
                <w:szCs w:val="16"/>
                <w:lang w:val="es-ES_tradnl"/>
              </w:rPr>
              <w:t>efectividad</w:t>
            </w:r>
            <w:r w:rsidR="001B7458" w:rsidRPr="00FB5600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7AA" w14:textId="602E6FB9" w:rsidR="00A126C7" w:rsidRPr="008D7B90" w:rsidRDefault="003D4412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Piensa</w:t>
            </w:r>
            <w:r w:rsidR="008D7B90"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en</w:t>
            </w: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cómo podrías </w:t>
            </w:r>
            <w:r w:rsidR="008D7B90"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eliminar el peligro</w:t>
            </w:r>
            <w:r w:rsid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.</w:t>
            </w:r>
          </w:p>
          <w:p w14:paraId="5E94A117" w14:textId="77777777" w:rsidR="00A126C7" w:rsidRPr="008D7B90" w:rsidRDefault="00A126C7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</w:p>
          <w:p w14:paraId="1E2D37D2" w14:textId="4C9C3AB0" w:rsidR="00A126C7" w:rsidRPr="008D7B90" w:rsidRDefault="008D7B90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Busca equipo, procesos o materiales m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á</w:t>
            </w: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s seguros.</w:t>
            </w:r>
          </w:p>
          <w:p w14:paraId="79CB7E54" w14:textId="77777777" w:rsidR="00A126C7" w:rsidRPr="008D7B90" w:rsidRDefault="00A126C7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</w:p>
          <w:p w14:paraId="47C33C92" w14:textId="20EE7799" w:rsidR="00A126C7" w:rsidRPr="00C75627" w:rsidRDefault="008D7B90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Hazlo de manera diferente, instala una barrera, revisa el hora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rio, desarrolla un entorno</w:t>
            </w:r>
            <w:r w:rsidR="0074213A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laboral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saludable.</w:t>
            </w:r>
          </w:p>
          <w:p w14:paraId="2038BCEF" w14:textId="77777777" w:rsidR="00A126C7" w:rsidRPr="00C75627" w:rsidRDefault="00A126C7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</w:p>
          <w:p w14:paraId="27F7793E" w14:textId="20987526" w:rsidR="00A126C7" w:rsidRPr="00DE04F2" w:rsidRDefault="00DE04F2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  <w:r w:rsidRPr="00DE04F2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Entrena a los trabajadores en</w:t>
            </w:r>
            <w:r w:rsidR="0074213A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r w:rsidRPr="00DE04F2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seguridad y salud.</w:t>
            </w:r>
          </w:p>
          <w:p w14:paraId="277ED3E8" w14:textId="77777777" w:rsidR="00A126C7" w:rsidRPr="00DE04F2" w:rsidRDefault="00A126C7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</w:p>
          <w:p w14:paraId="5BD931D1" w14:textId="13D2FEC9" w:rsidR="001B7458" w:rsidRPr="00E57844" w:rsidRDefault="00E57844" w:rsidP="00A126C7">
            <w:pPr>
              <w:pStyle w:val="BasicParagraph"/>
              <w:suppressAutoHyphens/>
              <w:spacing w:after="120" w:line="240" w:lineRule="auto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E57844">
              <w:rPr>
                <w:rFonts w:ascii="Verdana" w:hAnsi="Verdana" w:cs="Arial"/>
                <w:sz w:val="16"/>
                <w:szCs w:val="16"/>
                <w:lang w:val="es-ES_tradnl"/>
              </w:rPr>
              <w:t>Ayuda</w:t>
            </w:r>
            <w:r w:rsidR="00DE04F2" w:rsidRPr="00E57844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a los trabajadores a </w:t>
            </w:r>
            <w:r w:rsidRPr="00E57844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usar el equipo de 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protección personal (</w:t>
            </w:r>
            <w:r w:rsidRPr="000F5A8B">
              <w:rPr>
                <w:rFonts w:ascii="Verdana" w:hAnsi="Verdana" w:cs="Arial"/>
                <w:i/>
                <w:iCs/>
                <w:sz w:val="16"/>
                <w:szCs w:val="16"/>
                <w:lang w:val="es-ES_tradnl"/>
              </w:rPr>
              <w:t>PPE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) y para que tomen opciones más saludables.</w:t>
            </w:r>
          </w:p>
        </w:tc>
      </w:tr>
      <w:tr w:rsidR="00524D84" w:rsidRPr="00C87495" w14:paraId="1E6A18E1" w14:textId="77777777" w:rsidTr="00445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EA638" w14:textId="306AD12F" w:rsidR="00D51497" w:rsidRPr="000F5A8B" w:rsidRDefault="00D51497" w:rsidP="00A126C7">
            <w:pPr>
              <w:tabs>
                <w:tab w:val="left" w:pos="2880"/>
                <w:tab w:val="left" w:pos="5040"/>
                <w:tab w:val="left" w:pos="7740"/>
                <w:tab w:val="left" w:pos="9090"/>
              </w:tabs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0F5A8B">
              <w:rPr>
                <w:rFonts w:ascii="Verdana" w:hAnsi="Verdana" w:cs="DINOT-Bold"/>
                <w:b/>
                <w:bCs/>
                <w:sz w:val="36"/>
                <w:szCs w:val="36"/>
                <w:lang w:val="es-ES_tradnl"/>
              </w:rPr>
              <w:t>N</w:t>
            </w:r>
            <w:r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ot</w:t>
            </w:r>
            <w:r w:rsidR="000F5A8B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as:</w:t>
            </w:r>
            <w:r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0F5A8B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escribe s</w:t>
            </w:r>
            <w:r w:rsidR="00BB5D7D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olu</w:t>
            </w:r>
            <w:r w:rsidR="000F5A8B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c</w:t>
            </w:r>
            <w:r w:rsidR="00BB5D7D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ion</w:t>
            </w:r>
            <w:r w:rsidR="000F5A8B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</w:t>
            </w:r>
            <w:r w:rsidR="00BB5D7D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s</w:t>
            </w:r>
          </w:p>
          <w:p w14:paraId="114B6D77" w14:textId="3708064D" w:rsidR="00D51497" w:rsidRPr="000F5A8B" w:rsidRDefault="000F5A8B" w:rsidP="00A126C7">
            <w:pPr>
              <w:pStyle w:val="BasicParagraph"/>
              <w:suppressAutoHyphens/>
              <w:spacing w:after="160" w:line="240" w:lineRule="auto"/>
              <w:ind w:right="-15"/>
              <w:rPr>
                <w:rFonts w:ascii="Verdana" w:hAnsi="Verdana" w:cs="DINOT-Regular"/>
                <w:sz w:val="18"/>
                <w:szCs w:val="18"/>
                <w:lang w:val="es-ES_tradnl"/>
              </w:rPr>
            </w:pPr>
            <w:r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El último paso del proceso </w:t>
            </w:r>
            <w:r w:rsidR="00BB5D7D"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AC</w:t>
            </w:r>
            <w:r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C</w:t>
            </w:r>
            <w:r w:rsidR="00BB5D7D"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I</w:t>
            </w:r>
            <w:r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Ó</w:t>
            </w:r>
            <w:r w:rsidR="00BB5D7D"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N </w:t>
            </w:r>
            <w:r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es usar tus notas para 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desarrollar pasos específicos y mejorar las cosas</w:t>
            </w:r>
            <w:r w:rsidR="00BB5D7D"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32DC6" w14:textId="19BCA499" w:rsidR="00D51497" w:rsidRPr="008C2A2D" w:rsidRDefault="000F5A8B" w:rsidP="0069167C">
            <w:pPr>
              <w:pStyle w:val="BasicParagraph"/>
              <w:suppressAutoHyphens/>
              <w:spacing w:before="120" w:after="160" w:line="240" w:lineRule="auto"/>
              <w:ind w:right="-60"/>
              <w:jc w:val="center"/>
              <w:rPr>
                <w:rFonts w:ascii="Verdana" w:hAnsi="Verdana" w:cs="DINOT-Regular"/>
                <w:sz w:val="16"/>
                <w:szCs w:val="16"/>
                <w:lang w:val="es-ES_tradnl"/>
              </w:rPr>
            </w:pPr>
            <w:r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Tus 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re</w:t>
            </w:r>
            <w:r w:rsidR="008C2A2D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c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omenda</w:t>
            </w:r>
            <w:r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c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ion</w:t>
            </w:r>
            <w:r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e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s </w:t>
            </w:r>
            <w:r w:rsidR="008C2A2D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debe</w:t>
            </w:r>
            <w:r w:rsidR="008C2A2D">
              <w:rPr>
                <w:rFonts w:ascii="Verdana" w:hAnsi="Verdana" w:cs="Arial"/>
                <w:sz w:val="16"/>
                <w:szCs w:val="16"/>
                <w:lang w:val="es-ES_tradnl"/>
              </w:rPr>
              <w:t>n</w:t>
            </w:r>
            <w:r w:rsidR="008C2A2D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  <w:r w:rsidR="00DC7020">
              <w:rPr>
                <w:rFonts w:ascii="Verdana" w:hAnsi="Verdana" w:cs="Arial"/>
                <w:sz w:val="16"/>
                <w:szCs w:val="16"/>
                <w:lang w:val="es-ES_tradnl"/>
              </w:rPr>
              <w:t>crear cambios</w:t>
            </w:r>
            <w:r w:rsidR="008C2A2D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y fáci</w:t>
            </w:r>
            <w:r w:rsidR="008C2A2D">
              <w:rPr>
                <w:rFonts w:ascii="Verdana" w:hAnsi="Verdana" w:cs="Arial"/>
                <w:sz w:val="16"/>
                <w:szCs w:val="16"/>
                <w:lang w:val="es-ES_tradnl"/>
              </w:rPr>
              <w:t>l</w:t>
            </w:r>
            <w:r w:rsidR="00DC7020">
              <w:rPr>
                <w:rFonts w:ascii="Verdana" w:hAnsi="Verdana" w:cs="Arial"/>
                <w:sz w:val="16"/>
                <w:szCs w:val="16"/>
                <w:lang w:val="es-ES_tradnl"/>
              </w:rPr>
              <w:t>es</w:t>
            </w:r>
            <w:r w:rsid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de entender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FB99B" w14:textId="5B1E46DA" w:rsidR="00D51497" w:rsidRPr="002C1F49" w:rsidRDefault="008C2A2D" w:rsidP="0069167C">
            <w:pPr>
              <w:pStyle w:val="BasicParagraph"/>
              <w:suppressAutoHyphens/>
              <w:spacing w:before="120" w:after="160" w:line="240" w:lineRule="auto"/>
              <w:ind w:right="-97"/>
              <w:jc w:val="center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Aclara quién será respons</w:t>
            </w:r>
            <w:r w:rsidR="002C1F49">
              <w:rPr>
                <w:rFonts w:ascii="Verdana" w:hAnsi="Verdana" w:cs="Arial"/>
                <w:sz w:val="16"/>
                <w:szCs w:val="16"/>
                <w:lang w:val="es-ES_tradnl"/>
              </w:rPr>
              <w:t>a</w:t>
            </w: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ble de cada acción</w:t>
            </w:r>
            <w:r w:rsidR="00CF4E52"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  <w:r w:rsidR="002C1F49"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03D63" w14:textId="4644674A" w:rsidR="00D51497" w:rsidRPr="002C1F49" w:rsidRDefault="00CF4E52" w:rsidP="0069167C">
            <w:pPr>
              <w:pStyle w:val="BasicParagraph"/>
              <w:suppressAutoHyphens/>
              <w:spacing w:before="120" w:after="160" w:line="240" w:lineRule="auto"/>
              <w:ind w:right="-135"/>
              <w:jc w:val="center"/>
              <w:rPr>
                <w:rFonts w:ascii="Verdana" w:hAnsi="Verdana" w:cs="DINOT-Regular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Report</w:t>
            </w:r>
            <w:r w:rsidR="002C1F49"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a tus descubrimientos a los miembros </w:t>
            </w:r>
            <w:r w:rsidR="002C1F49">
              <w:rPr>
                <w:rFonts w:ascii="Verdana" w:hAnsi="Verdana" w:cs="Arial"/>
                <w:sz w:val="16"/>
                <w:szCs w:val="16"/>
                <w:lang w:val="es-ES_tradnl"/>
              </w:rPr>
              <w:t>de administración para conseguir recursos necesarios</w:t>
            </w: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2FBCC9" w14:textId="1C0CF8C8" w:rsidR="00D51497" w:rsidRPr="002C1F49" w:rsidRDefault="002C1F49" w:rsidP="0069167C">
            <w:pPr>
              <w:pStyle w:val="BasicParagraph"/>
              <w:suppressAutoHyphens/>
              <w:spacing w:before="120" w:after="160" w:line="240" w:lineRule="auto"/>
              <w:ind w:right="-15"/>
              <w:jc w:val="center"/>
              <w:rPr>
                <w:rFonts w:ascii="Verdana" w:hAnsi="Verdana" w:cs="DINOT-Regular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Guarda este análisis del incidente en tus archivos</w:t>
            </w:r>
            <w:r w:rsidR="00CF4E52"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14:paraId="67492982" w14:textId="77777777" w:rsidR="00ED5424" w:rsidRPr="002C1F49" w:rsidRDefault="00ED5424" w:rsidP="00DF7FEF">
      <w:pPr>
        <w:tabs>
          <w:tab w:val="left" w:pos="2880"/>
          <w:tab w:val="left" w:pos="5040"/>
          <w:tab w:val="left" w:pos="7740"/>
          <w:tab w:val="left" w:pos="9090"/>
        </w:tabs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7645"/>
        <w:gridCol w:w="1800"/>
        <w:gridCol w:w="1800"/>
      </w:tblGrid>
      <w:tr w:rsidR="00DF7FEF" w:rsidRPr="00DF7FEF" w14:paraId="375EBA8B" w14:textId="77777777" w:rsidTr="002F7852">
        <w:tc>
          <w:tcPr>
            <w:tcW w:w="7645" w:type="dxa"/>
          </w:tcPr>
          <w:p w14:paraId="7CCA3BC9" w14:textId="1C64A889" w:rsidR="00DF7FEF" w:rsidRPr="002C1F49" w:rsidRDefault="002C1F49" w:rsidP="00DF7FEF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¿Qué vas a hacer</w:t>
            </w:r>
            <w:r w:rsidR="00010AAC"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?</w:t>
            </w:r>
            <w:r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00" w:type="dxa"/>
          </w:tcPr>
          <w:p w14:paraId="75648CDF" w14:textId="7D589F38" w:rsidR="00DF7FEF" w:rsidRPr="002C1F49" w:rsidRDefault="00DF7FEF" w:rsidP="00DF7FEF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Person</w:t>
            </w:r>
            <w:r w:rsidR="002C1F49"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a</w:t>
            </w:r>
            <w:r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 xml:space="preserve"> </w:t>
            </w:r>
            <w:r w:rsidR="002C1F49"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designada</w:t>
            </w:r>
          </w:p>
        </w:tc>
        <w:tc>
          <w:tcPr>
            <w:tcW w:w="1800" w:type="dxa"/>
          </w:tcPr>
          <w:p w14:paraId="2D7D34C8" w14:textId="62A8DD6B" w:rsidR="00DF7FEF" w:rsidRPr="00FC10CF" w:rsidRDefault="002C1F49" w:rsidP="00DF7FEF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</w:pPr>
            <w:r w:rsidRPr="00FC10CF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Fecha completada</w:t>
            </w:r>
          </w:p>
        </w:tc>
      </w:tr>
      <w:tr w:rsidR="00DF7FEF" w:rsidRPr="00DF7FEF" w14:paraId="3CF4499A" w14:textId="77777777" w:rsidTr="00261BBA">
        <w:trPr>
          <w:trHeight w:val="2448"/>
        </w:trPr>
        <w:tc>
          <w:tcPr>
            <w:tcW w:w="7645" w:type="dxa"/>
          </w:tcPr>
          <w:p w14:paraId="2288EFB0" w14:textId="77777777" w:rsidR="00E141C9" w:rsidRPr="00DF7FEF" w:rsidRDefault="00E141C9" w:rsidP="006936BE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1440"/>
              <w:textAlignment w:val="center"/>
              <w:rPr>
                <w:rFonts w:ascii="Arial Narrow" w:hAnsi="Arial Narrow" w:cs="DINOT-Regular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A5FEF07" w14:textId="77777777" w:rsidR="00DF7FEF" w:rsidRPr="00DF7FEF" w:rsidRDefault="00DF7FEF" w:rsidP="006936BE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1440"/>
              <w:textAlignment w:val="center"/>
              <w:rPr>
                <w:rFonts w:ascii="Arial Narrow" w:hAnsi="Arial Narrow" w:cs="DINOT-Regular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D61D34F" w14:textId="77777777" w:rsidR="00DF7FEF" w:rsidRPr="00DF7FEF" w:rsidRDefault="00DF7FEF" w:rsidP="006936BE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1440"/>
              <w:textAlignment w:val="center"/>
              <w:rPr>
                <w:rFonts w:ascii="Arial Narrow" w:hAnsi="Arial Narrow" w:cs="DINOT-Regular"/>
                <w:color w:val="000000"/>
                <w:sz w:val="18"/>
                <w:szCs w:val="18"/>
              </w:rPr>
            </w:pPr>
          </w:p>
        </w:tc>
      </w:tr>
    </w:tbl>
    <w:p w14:paraId="243220B4" w14:textId="77777777" w:rsidR="00032CD6" w:rsidRDefault="00032CD6" w:rsidP="00032CD6">
      <w:pPr>
        <w:tabs>
          <w:tab w:val="left" w:pos="2880"/>
          <w:tab w:val="left" w:pos="5040"/>
          <w:tab w:val="left" w:pos="7740"/>
          <w:tab w:val="left" w:pos="9090"/>
        </w:tabs>
        <w:spacing w:after="120"/>
        <w:rPr>
          <w:rFonts w:ascii="Verdana" w:hAnsi="Verdana"/>
          <w:b/>
          <w:bCs/>
          <w:sz w:val="16"/>
          <w:szCs w:val="16"/>
        </w:rPr>
      </w:pPr>
    </w:p>
    <w:p w14:paraId="2B84C3DE" w14:textId="5A469EDB" w:rsidR="00032CD6" w:rsidRPr="001F731F" w:rsidRDefault="001F731F" w:rsidP="00032CD6">
      <w:pPr>
        <w:tabs>
          <w:tab w:val="left" w:pos="2880"/>
          <w:tab w:val="left" w:pos="5040"/>
          <w:tab w:val="left" w:pos="7740"/>
          <w:tab w:val="left" w:pos="9090"/>
        </w:tabs>
        <w:spacing w:after="120"/>
        <w:rPr>
          <w:rFonts w:ascii="Verdana" w:hAnsi="Verdana"/>
          <w:b/>
          <w:bCs/>
          <w:sz w:val="16"/>
          <w:szCs w:val="16"/>
          <w:lang w:val="es-ES_tradnl"/>
        </w:rPr>
      </w:pPr>
      <w:r w:rsidRPr="001F731F">
        <w:rPr>
          <w:rFonts w:ascii="Verdana" w:hAnsi="Verdana"/>
          <w:b/>
          <w:bCs/>
          <w:sz w:val="16"/>
          <w:szCs w:val="16"/>
          <w:lang w:val="es-ES_tradnl"/>
        </w:rPr>
        <w:t>Comparte estas recomendaciones con el comité de seguridad</w:t>
      </w:r>
      <w:r w:rsidR="00010AAC" w:rsidRPr="001F731F">
        <w:rPr>
          <w:rFonts w:ascii="Verdana" w:hAnsi="Verdana"/>
          <w:b/>
          <w:bCs/>
          <w:sz w:val="16"/>
          <w:szCs w:val="16"/>
          <w:lang w:val="es-ES_tradnl"/>
        </w:rPr>
        <w:t>,</w:t>
      </w:r>
      <w:r w:rsidRPr="001F731F">
        <w:rPr>
          <w:rFonts w:ascii="Verdana" w:hAnsi="Verdana"/>
          <w:b/>
          <w:bCs/>
          <w:sz w:val="16"/>
          <w:szCs w:val="16"/>
          <w:lang w:val="es-ES_tradnl"/>
        </w:rPr>
        <w:t xml:space="preserve"> los miembros de la administración y </w:t>
      </w:r>
      <w:r>
        <w:rPr>
          <w:rFonts w:ascii="Verdana" w:hAnsi="Verdana"/>
          <w:b/>
          <w:bCs/>
          <w:sz w:val="16"/>
          <w:szCs w:val="16"/>
          <w:lang w:val="es-ES_tradnl"/>
        </w:rPr>
        <w:t>departamentos afectados por las recomendaciones</w:t>
      </w:r>
      <w:r w:rsidR="00010AAC" w:rsidRPr="001F731F">
        <w:rPr>
          <w:rFonts w:ascii="Verdana" w:hAnsi="Verdana"/>
          <w:b/>
          <w:bCs/>
          <w:sz w:val="16"/>
          <w:szCs w:val="16"/>
          <w:lang w:val="es-ES_tradnl"/>
        </w:rPr>
        <w:t>.</w:t>
      </w:r>
    </w:p>
    <w:p w14:paraId="7E777A5D" w14:textId="77777777" w:rsidR="00032CD6" w:rsidRPr="001F731F" w:rsidRDefault="00032CD6" w:rsidP="00032CD6">
      <w:pPr>
        <w:tabs>
          <w:tab w:val="left" w:pos="2880"/>
          <w:tab w:val="left" w:pos="5040"/>
          <w:tab w:val="left" w:pos="7740"/>
          <w:tab w:val="left" w:pos="9090"/>
        </w:tabs>
        <w:spacing w:after="120"/>
        <w:rPr>
          <w:rFonts w:ascii="Verdana" w:hAnsi="Verdana"/>
          <w:b/>
          <w:bCs/>
          <w:sz w:val="16"/>
          <w:szCs w:val="16"/>
          <w:lang w:val="es-ES_tradnl"/>
        </w:rPr>
      </w:pPr>
    </w:p>
    <w:p w14:paraId="791FCA25" w14:textId="6CB100D7" w:rsidR="00B95887" w:rsidRPr="003F4E4C" w:rsidRDefault="0087586A" w:rsidP="00032CD6">
      <w:pPr>
        <w:tabs>
          <w:tab w:val="left" w:pos="2880"/>
          <w:tab w:val="left" w:pos="5040"/>
          <w:tab w:val="left" w:pos="7740"/>
          <w:tab w:val="left" w:pos="9090"/>
        </w:tabs>
        <w:spacing w:after="120"/>
        <w:rPr>
          <w:rFonts w:ascii="Verdana" w:hAnsi="Verdana" w:cs="DINOT-Bold"/>
          <w:b/>
          <w:bCs/>
          <w:color w:val="000000"/>
          <w:lang w:val="es-ES_tradnl"/>
        </w:rPr>
      </w:pPr>
      <w:r w:rsidRPr="003F4E4C">
        <w:rPr>
          <w:rFonts w:ascii="Verdana" w:hAnsi="Verdana" w:cs="DINOT-Bold"/>
          <w:b/>
          <w:bCs/>
          <w:color w:val="000000"/>
          <w:lang w:val="es-ES_tradnl"/>
        </w:rPr>
        <w:t>E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>je</w:t>
      </w:r>
      <w:r w:rsidRPr="003F4E4C">
        <w:rPr>
          <w:rFonts w:ascii="Verdana" w:hAnsi="Verdana" w:cs="DINOT-Bold"/>
          <w:b/>
          <w:bCs/>
          <w:color w:val="000000"/>
          <w:lang w:val="es-ES_tradnl"/>
        </w:rPr>
        <w:t>mpl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>o</w:t>
      </w:r>
      <w:r w:rsidRPr="003F4E4C">
        <w:rPr>
          <w:rFonts w:ascii="Verdana" w:hAnsi="Verdana" w:cs="DINOT-Bold"/>
          <w:b/>
          <w:bCs/>
          <w:color w:val="000000"/>
          <w:lang w:val="es-ES_tradnl"/>
        </w:rPr>
        <w:t xml:space="preserve"> 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>de</w:t>
      </w:r>
      <w:r w:rsidRPr="003F4E4C">
        <w:rPr>
          <w:rFonts w:ascii="Verdana" w:hAnsi="Verdana" w:cs="DINOT-Bold"/>
          <w:b/>
          <w:bCs/>
          <w:color w:val="000000"/>
          <w:lang w:val="es-ES_tradnl"/>
        </w:rPr>
        <w:t xml:space="preserve"> </w:t>
      </w:r>
      <w:r w:rsidR="00B95887" w:rsidRPr="003F4E4C">
        <w:rPr>
          <w:rFonts w:ascii="Verdana" w:hAnsi="Verdana" w:cs="DINOT-Bold"/>
          <w:b/>
          <w:bCs/>
          <w:color w:val="000000"/>
          <w:lang w:val="es-ES_tradnl"/>
        </w:rPr>
        <w:t>factor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>e</w:t>
      </w:r>
      <w:r w:rsidR="00B95887" w:rsidRPr="003F4E4C">
        <w:rPr>
          <w:rFonts w:ascii="Verdana" w:hAnsi="Verdana" w:cs="DINOT-Bold"/>
          <w:b/>
          <w:bCs/>
          <w:color w:val="000000"/>
          <w:lang w:val="es-ES_tradnl"/>
        </w:rPr>
        <w:t>s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 xml:space="preserve"> contribuyentes</w:t>
      </w:r>
    </w:p>
    <w:p w14:paraId="42080588" w14:textId="033B25E3" w:rsidR="00E431E7" w:rsidRPr="00E431E7" w:rsidRDefault="00402609" w:rsidP="00B95887">
      <w:pPr>
        <w:rPr>
          <w:rFonts w:ascii="Verdana" w:hAnsi="Verdana" w:cs="DINOT-Bold"/>
          <w:b/>
          <w:bCs/>
          <w:color w:val="000000"/>
        </w:rPr>
      </w:pPr>
      <w:r>
        <w:rPr>
          <w:rFonts w:ascii="Verdana" w:hAnsi="Verdana" w:cs="DINOT-Bold"/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F292C64" wp14:editId="058254C9">
                <wp:simplePos x="0" y="0"/>
                <wp:positionH relativeFrom="column">
                  <wp:posOffset>905</wp:posOffset>
                </wp:positionH>
                <wp:positionV relativeFrom="paragraph">
                  <wp:posOffset>6678</wp:posOffset>
                </wp:positionV>
                <wp:extent cx="7143115" cy="1446161"/>
                <wp:effectExtent l="0" t="0" r="19685" b="2095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115" cy="1446161"/>
                          <a:chOff x="0" y="-9052"/>
                          <a:chExt cx="7143115" cy="1446161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1351128" y="491319"/>
                            <a:ext cx="1371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nector: Elbow 52"/>
                        <wps:cNvCnPr/>
                        <wps:spPr>
                          <a:xfrm flipV="1">
                            <a:off x="2803193" y="232012"/>
                            <a:ext cx="3291858" cy="129540"/>
                          </a:xfrm>
                          <a:prstGeom prst="bentConnector3">
                            <a:avLst>
                              <a:gd name="adj1" fmla="val -1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nector: Elbow 53"/>
                        <wps:cNvCnPr/>
                        <wps:spPr>
                          <a:xfrm>
                            <a:off x="2797791" y="648268"/>
                            <a:ext cx="3295998" cy="121920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or: Elbow 54"/>
                        <wps:cNvCnPr/>
                        <wps:spPr>
                          <a:xfrm>
                            <a:off x="4203510" y="907576"/>
                            <a:ext cx="1888811" cy="348485"/>
                          </a:xfrm>
                          <a:prstGeom prst="bentConnector3">
                            <a:avLst>
                              <a:gd name="adj1" fmla="val 41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6131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6358D" w14:textId="20852B0B" w:rsidR="00AA301E" w:rsidRPr="003431C8" w:rsidRDefault="003F4E4C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s-ES_tradnl"/>
                                </w:rPr>
                                <w:t xml:space="preserve">Trabajador </w:t>
                              </w:r>
                              <w:r w:rsidR="003431C8" w:rsidRPr="003431C8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s-ES_tradnl"/>
                                </w:rPr>
                                <w:t>se resbaló y cayó en el pasillo</w:t>
                              </w:r>
                              <w:r w:rsidR="0074213A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1433014" y="313898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06AEAA" w14:textId="6ABAFFDB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919" y="266131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9A2BF" w14:textId="6DE57658" w:rsidR="00AA301E" w:rsidRPr="0096253F" w:rsidRDefault="003431C8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96253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Agua en </w:t>
                              </w:r>
                              <w:r w:rsidR="00085C80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br/>
                              </w:r>
                              <w:r w:rsidRPr="0096253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el piso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2613546" y="313898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99B4D2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0274" y="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4262D" w14:textId="63115524" w:rsidR="00AA301E" w:rsidRPr="003431C8" w:rsidRDefault="003431C8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Fuga de fuente de agua sin mantenimiento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0274" y="539086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AD011" w14:textId="5A1932D4" w:rsidR="00AA301E" w:rsidRPr="003431C8" w:rsidRDefault="003431C8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Fuga de fuente de agua</w:t>
                              </w:r>
                              <w:r w:rsidR="00F52377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 y</w:t>
                              </w:r>
                              <w:r w:rsidR="00AA301E"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 </w:t>
                              </w: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no se limpió el agua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4026089" y="40943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4E44F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4019265" y="580029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B2CE1E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9170" y="0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ADB85" w14:textId="252BA84F" w:rsidR="00AA301E" w:rsidRPr="003431C8" w:rsidRDefault="00AA301E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No</w:t>
                              </w:r>
                              <w:r w:rsidR="003431C8"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 hay horario de mantenimiento</w:t>
                              </w: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 formal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5616053" y="40943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0A41BB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5835" y="-9052"/>
                            <a:ext cx="1097280" cy="4888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185E5C" w14:textId="31CCC9C7" w:rsidR="00AA301E" w:rsidRPr="003431C8" w:rsidRDefault="00AA301E" w:rsidP="00B26325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No </w:t>
                              </w:r>
                              <w:r w:rsidR="003431C8"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revisión de sistemas y normas </w:t>
                              </w:r>
                              <w:r w:rsid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por administración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9170" y="539086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A422B" w14:textId="60B82C45" w:rsidR="00AA301E" w:rsidRPr="003431C8" w:rsidRDefault="00AA301E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No </w:t>
                              </w:r>
                              <w:r w:rsidR="003431C8"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hay materiales de limpieza disponibles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5616053" y="586853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FC379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9134" y="539086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DED17" w14:textId="09FB16D7" w:rsidR="00AA301E" w:rsidRPr="0096253F" w:rsidRDefault="0096253F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96253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Materiales de limpieza fuera del presupuesto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9170" y="1071349"/>
                            <a:ext cx="1097280" cy="365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C9550" w14:textId="31BE2812" w:rsidR="00AA301E" w:rsidRPr="0096253F" w:rsidRDefault="0096253F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96253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Trabajador no tuvo tiempo para limpiar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5616053" y="1071349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B36E4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9134" y="1071349"/>
                            <a:ext cx="1097280" cy="365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AB37A" w14:textId="36A167BB" w:rsidR="00AA301E" w:rsidRPr="00EA3AC0" w:rsidRDefault="0096253F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Personal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i</w:t>
                              </w:r>
                              <w:r w:rsidR="00AA301E" w:rsidRPr="00C66510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nade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c</w:t>
                              </w:r>
                              <w:r w:rsidR="00AA301E" w:rsidRPr="00C66510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ua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92C64" id="Group 55" o:spid="_x0000_s1026" style="position:absolute;margin-left:.05pt;margin-top:.55pt;width:562.45pt;height:113.85pt;z-index:251684864;mso-height-relative:margin" coordorigin=",-90" coordsize="71431,1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">
                <v:line id="Straight Connector 51" o:spid="_x0000_s1027" style="position:absolute;visibility:visible;mso-wrap-style:square" from="13511,4913" to="27227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" strokecolor="black [3213]" strokeweight="1pt">
                  <v:stroke joinstyle="miter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52" o:spid="_x0000_s1028" type="#_x0000_t34" style="position:absolute;left:28031;top:2320;width:32919;height:129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" adj="-2" strokecolor="black [3213]" strokeweight="1pt"/>
                <v:shape id="Connector: Elbow 53" o:spid="_x0000_s1029" type="#_x0000_t34" style="position:absolute;left:27977;top:6482;width:32960;height:121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" adj="0" strokecolor="black [3213]" strokeweight="1pt"/>
                <v:shape id="Connector: Elbow 54" o:spid="_x0000_s1030" type="#_x0000_t34" style="position:absolute;left:42035;top:9075;width:18888;height:348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" adj="90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top:2661;width:1371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" fillcolor="white [3212]" strokeweight="1.5pt">
                  <v:textbox>
                    <w:txbxContent>
                      <w:p w14:paraId="0826358D" w14:textId="20852B0B" w:rsidR="00AA301E" w:rsidRPr="003431C8" w:rsidRDefault="003F4E4C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s-ES_tradnl"/>
                          </w:rPr>
                          <w:t xml:space="preserve">Trabajador </w:t>
                        </w:r>
                        <w:r w:rsidR="003431C8" w:rsidRPr="003431C8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s-ES_tradnl"/>
                          </w:rPr>
                          <w:t>se resbaló y cayó en el pasillo</w:t>
                        </w:r>
                        <w:r w:rsidR="0074213A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shape>
                <v:oval id="Oval 29" o:spid="_x0000_s1032" style="position:absolute;left:14330;top:3138;width:365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" fillcolor="black [3200]" strokecolor="black [1600]" strokeweight="1pt">
                  <v:stroke joinstyle="miter"/>
                  <v:textbox>
                    <w:txbxContent>
                      <w:p w14:paraId="1206AEAA" w14:textId="6ABAFFDB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–</w:t>
                        </w:r>
                      </w:p>
                    </w:txbxContent>
                  </v:textbox>
                </v:oval>
                <v:shape id="Text Box 2" o:spid="_x0000_s1033" type="#_x0000_t202" style="position:absolute;left:18629;top:2661;width:685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" fillcolor="white [3212]">
                  <v:textbox>
                    <w:txbxContent>
                      <w:p w14:paraId="26F9A2BF" w14:textId="6DE57658" w:rsidR="00AA301E" w:rsidRPr="0096253F" w:rsidRDefault="003431C8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96253F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Agua en </w:t>
                        </w:r>
                        <w:r w:rsidR="00085C80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br/>
                        </w:r>
                        <w:r w:rsidRPr="0096253F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el piso</w:t>
                        </w:r>
                      </w:p>
                    </w:txbxContent>
                  </v:textbox>
                </v:shape>
                <v:oval id="Oval 35" o:spid="_x0000_s1034" style="position:absolute;left:26135;top:3138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" fillcolor="black [3200]" strokecolor="black [1600]" strokeweight="1pt">
                  <v:stroke joinstyle="miter"/>
                  <v:textbox>
                    <w:txbxContent>
                      <w:p w14:paraId="1B99B4D2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35" type="#_x0000_t202" style="position:absolute;left:30502;width:914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" fillcolor="white [3212]">
                  <v:textbox>
                    <w:txbxContent>
                      <w:p w14:paraId="0FF4262D" w14:textId="63115524" w:rsidR="00AA301E" w:rsidRPr="003431C8" w:rsidRDefault="003431C8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Fuga de fuente de agua sin mantenimiento</w:t>
                        </w:r>
                      </w:p>
                    </w:txbxContent>
                  </v:textbox>
                </v:shape>
                <v:shape id="Text Box 2" o:spid="_x0000_s1036" type="#_x0000_t202" style="position:absolute;left:30502;top:5390;width:914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" fillcolor="white [3212]">
                  <v:textbox>
                    <w:txbxContent>
                      <w:p w14:paraId="024AD011" w14:textId="5A1932D4" w:rsidR="00AA301E" w:rsidRPr="003431C8" w:rsidRDefault="003431C8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Fuga de fuente de agua</w:t>
                        </w:r>
                        <w:r w:rsidR="00F52377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 y</w:t>
                        </w:r>
                        <w:r w:rsidR="00AA301E"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 </w:t>
                        </w: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no se limpió el agua</w:t>
                        </w:r>
                      </w:p>
                    </w:txbxContent>
                  </v:textbox>
                </v:shape>
                <v:oval id="Oval 38" o:spid="_x0000_s1037" style="position:absolute;left:40260;top:40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" fillcolor="black [3200]" strokecolor="black [1600]" strokeweight="1pt">
                  <v:stroke joinstyle="miter"/>
                  <v:textbox>
                    <w:txbxContent>
                      <w:p w14:paraId="3494E44F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oval id="Oval 39" o:spid="_x0000_s1038" style="position:absolute;left:40192;top:5800;width:3658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" fillcolor="black [3200]" strokecolor="black [1600]" strokeweight="1pt">
                  <v:stroke joinstyle="miter"/>
                  <v:textbox>
                    <w:txbxContent>
                      <w:p w14:paraId="21B2CE1E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39" type="#_x0000_t202" style="position:absolute;left:44491;width:109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" fillcolor="white [3212]">
                  <v:textbox>
                    <w:txbxContent>
                      <w:p w14:paraId="615ADB85" w14:textId="252BA84F" w:rsidR="00AA301E" w:rsidRPr="003431C8" w:rsidRDefault="00AA301E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No</w:t>
                        </w:r>
                        <w:r w:rsidR="003431C8"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 hay horario de mantenimiento</w:t>
                        </w: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 formal</w:t>
                        </w:r>
                      </w:p>
                    </w:txbxContent>
                  </v:textbox>
                </v:shape>
                <v:oval id="Oval 42" o:spid="_x0000_s1040" style="position:absolute;left:56160;top:40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agD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" fillcolor="black [3200]" strokecolor="black [1600]" strokeweight="1pt">
                  <v:stroke joinstyle="miter"/>
                  <v:textbox>
                    <w:txbxContent>
                      <w:p w14:paraId="3A0A41BB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41" type="#_x0000_t202" style="position:absolute;left:60458;top:-90;width:10973;height:4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" fillcolor="white [3212]">
                  <v:textbox>
                    <w:txbxContent>
                      <w:p w14:paraId="01185E5C" w14:textId="31CCC9C7" w:rsidR="00AA301E" w:rsidRPr="003431C8" w:rsidRDefault="00AA301E" w:rsidP="00B26325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No </w:t>
                        </w:r>
                        <w:r w:rsidR="003431C8"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revisión de sistemas y normas </w:t>
                        </w:r>
                        <w:r w:rsid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por administración</w:t>
                        </w:r>
                      </w:p>
                    </w:txbxContent>
                  </v:textbox>
                </v:shape>
                <v:shape id="Text Box 2" o:spid="_x0000_s1042" type="#_x0000_t202" style="position:absolute;left:44491;top:5390;width:109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" fillcolor="white [3212]">
                  <v:textbox>
                    <w:txbxContent>
                      <w:p w14:paraId="2B5A422B" w14:textId="60B82C45" w:rsidR="00AA301E" w:rsidRPr="003431C8" w:rsidRDefault="00AA301E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No </w:t>
                        </w:r>
                        <w:r w:rsidR="003431C8"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hay materiales de limpieza disponibles</w:t>
                        </w:r>
                      </w:p>
                    </w:txbxContent>
                  </v:textbox>
                </v:shape>
                <v:oval id="Oval 44" o:spid="_x0000_s1043" style="position:absolute;left:56160;top:5868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" fillcolor="black [3200]" strokecolor="black [1600]" strokeweight="1pt">
                  <v:stroke joinstyle="miter"/>
                  <v:textbox>
                    <w:txbxContent>
                      <w:p w14:paraId="07DFC379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44" type="#_x0000_t202" style="position:absolute;left:60391;top:5390;width:109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" fillcolor="white [3212]">
                  <v:textbox>
                    <w:txbxContent>
                      <w:p w14:paraId="07CDED17" w14:textId="09FB16D7" w:rsidR="00AA301E" w:rsidRPr="0096253F" w:rsidRDefault="0096253F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96253F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Materiales de limpieza fuera del presupuesto</w:t>
                        </w:r>
                      </w:p>
                    </w:txbxContent>
                  </v:textbox>
                </v:shape>
                <v:shape id="Text Box 2" o:spid="_x0000_s1045" type="#_x0000_t202" style="position:absolute;left:44491;top:10713;width:109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" fillcolor="white [3212]">
                  <v:textbox>
                    <w:txbxContent>
                      <w:p w14:paraId="127C9550" w14:textId="31BE2812" w:rsidR="00AA301E" w:rsidRPr="0096253F" w:rsidRDefault="0096253F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96253F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Trabajador no tuvo tiempo para limpiar</w:t>
                        </w:r>
                      </w:p>
                    </w:txbxContent>
                  </v:textbox>
                </v:shape>
                <v:oval id="Oval 47" o:spid="_x0000_s1046" style="position:absolute;left:56160;top:10713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" fillcolor="black [3200]" strokecolor="black [1600]" strokeweight="1pt">
                  <v:stroke joinstyle="miter"/>
                  <v:textbox>
                    <w:txbxContent>
                      <w:p w14:paraId="452B36E4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47" type="#_x0000_t202" style="position:absolute;left:60391;top:10713;width:109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" fillcolor="white [3212]">
                  <v:textbox>
                    <w:txbxContent>
                      <w:p w14:paraId="77BAB37A" w14:textId="36A167BB" w:rsidR="00AA301E" w:rsidRPr="00EA3AC0" w:rsidRDefault="0096253F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Personal </w:t>
                        </w: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i</w:t>
                        </w:r>
                        <w:r w:rsidR="00AA301E" w:rsidRPr="00C66510">
                          <w:rPr>
                            <w:rFonts w:ascii="Verdana" w:hAnsi="Verdana"/>
                            <w:sz w:val="14"/>
                            <w:szCs w:val="14"/>
                          </w:rPr>
                          <w:t>nade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c</w:t>
                        </w:r>
                        <w:r w:rsidR="00AA301E" w:rsidRPr="00C66510">
                          <w:rPr>
                            <w:rFonts w:ascii="Verdana" w:hAnsi="Verdana"/>
                            <w:sz w:val="14"/>
                            <w:szCs w:val="14"/>
                          </w:rPr>
                          <w:t>ua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do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1D2DF418" w14:textId="6376C96E" w:rsidR="00205132" w:rsidRPr="00B95887" w:rsidRDefault="00E431E7" w:rsidP="00B95887">
      <w:pPr>
        <w:rPr>
          <w:rFonts w:ascii="Verdana" w:hAnsi="Verdana" w:cs="DINOT-Bold"/>
          <w:b/>
          <w:bCs/>
          <w:color w:val="000000"/>
          <w:sz w:val="20"/>
          <w:szCs w:val="20"/>
        </w:rPr>
      </w:pPr>
      <w:r>
        <w:rPr>
          <w:rFonts w:ascii="Verdana" w:hAnsi="Verdana" w:cs="DINOT-Bold"/>
          <w:b/>
          <w:bCs/>
          <w:color w:val="000000"/>
          <w:sz w:val="20"/>
          <w:szCs w:val="20"/>
        </w:rPr>
        <w:t xml:space="preserve"> </w:t>
      </w:r>
    </w:p>
    <w:sectPr w:rsidR="00205132" w:rsidRPr="00B95887" w:rsidSect="00D2493A">
      <w:footerReference w:type="default" r:id="rId14"/>
      <w:pgSz w:w="12240" w:h="15840" w:code="1"/>
      <w:pgMar w:top="720" w:right="648" w:bottom="360" w:left="576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377B" w14:textId="77777777" w:rsidR="00D71AA2" w:rsidRDefault="00D71AA2" w:rsidP="00BC3F20">
      <w:pPr>
        <w:spacing w:after="0" w:line="240" w:lineRule="auto"/>
      </w:pPr>
      <w:r>
        <w:separator/>
      </w:r>
    </w:p>
  </w:endnote>
  <w:endnote w:type="continuationSeparator" w:id="0">
    <w:p w14:paraId="2CF1D7AE" w14:textId="77777777" w:rsidR="00D71AA2" w:rsidRDefault="00D71AA2" w:rsidP="00BC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OT-Bold">
    <w:altName w:val="Calibri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altName w:val="Calibri"/>
    <w:panose1 w:val="02000503030000020003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Black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D967" w14:textId="77777777" w:rsidR="00AA301E" w:rsidRPr="00BB5D7D" w:rsidRDefault="00AA301E" w:rsidP="000726A7">
    <w:pPr>
      <w:pStyle w:val="BasicParagraph"/>
      <w:rPr>
        <w:rFonts w:ascii="Verdana" w:hAnsi="Verdana" w:cs="DINOT-Regular"/>
        <w:sz w:val="14"/>
        <w:szCs w:val="14"/>
      </w:rPr>
    </w:pPr>
  </w:p>
  <w:p w14:paraId="4500454B" w14:textId="372CC39B" w:rsidR="00AA301E" w:rsidRPr="00BB5D7D" w:rsidRDefault="00AA301E" w:rsidP="00BC3F20">
    <w:pPr>
      <w:pStyle w:val="BasicParagraph"/>
      <w:jc w:val="right"/>
      <w:rPr>
        <w:rFonts w:ascii="Verdana" w:hAnsi="Verdana" w:cs="DINOT-Regular"/>
        <w:sz w:val="14"/>
        <w:szCs w:val="14"/>
      </w:rPr>
    </w:pPr>
    <w:r w:rsidRPr="00BB5D7D">
      <w:rPr>
        <w:rFonts w:ascii="Verdana" w:hAnsi="Verdana" w:cs="DINOT-Regular"/>
        <w:sz w:val="14"/>
        <w:szCs w:val="14"/>
      </w:rPr>
      <w:t>S924</w:t>
    </w:r>
    <w:r w:rsidR="002A2F02">
      <w:rPr>
        <w:rFonts w:ascii="Verdana" w:hAnsi="Verdana" w:cs="DINOT-Regular"/>
        <w:sz w:val="14"/>
        <w:szCs w:val="14"/>
      </w:rPr>
      <w:t xml:space="preserve"> </w:t>
    </w:r>
    <w:r w:rsidR="00524D84">
      <w:rPr>
        <w:rFonts w:ascii="Verdana" w:hAnsi="Verdana" w:cs="DINOT-Regular"/>
        <w:sz w:val="14"/>
        <w:szCs w:val="14"/>
      </w:rPr>
      <w:t>SP</w:t>
    </w:r>
    <w:r w:rsidR="003A1ADD">
      <w:rPr>
        <w:rFonts w:ascii="Verdana" w:hAnsi="Verdana" w:cs="DINOT-Regular"/>
        <w:sz w:val="14"/>
        <w:szCs w:val="14"/>
      </w:rPr>
      <w:t xml:space="preserve"> </w:t>
    </w:r>
    <w:r>
      <w:rPr>
        <w:rFonts w:ascii="Verdana" w:hAnsi="Verdana" w:cs="DINOT-Regular"/>
        <w:sz w:val="14"/>
        <w:szCs w:val="14"/>
      </w:rPr>
      <w:t xml:space="preserve"> | </w:t>
    </w:r>
    <w:r w:rsidR="003A1ADD">
      <w:rPr>
        <w:rFonts w:ascii="Verdana" w:hAnsi="Verdana" w:cs="DINOT-Regular"/>
        <w:sz w:val="14"/>
        <w:szCs w:val="14"/>
      </w:rPr>
      <w:t xml:space="preserve"> </w:t>
    </w:r>
    <w:r>
      <w:rPr>
        <w:rFonts w:ascii="Verdana" w:hAnsi="Verdana" w:cs="DINOT-Regular"/>
        <w:sz w:val="14"/>
        <w:szCs w:val="14"/>
      </w:rPr>
      <w:t>©</w:t>
    </w:r>
    <w:r w:rsidRPr="00BB5D7D">
      <w:rPr>
        <w:rFonts w:ascii="Verdana" w:hAnsi="Verdana" w:cs="DINOT-Regular"/>
        <w:sz w:val="14"/>
        <w:szCs w:val="14"/>
      </w:rPr>
      <w:t>SAI</w:t>
    </w:r>
    <w:r>
      <w:rPr>
        <w:rFonts w:ascii="Verdana" w:hAnsi="Verdana" w:cs="DINOT-Regular"/>
        <w:sz w:val="14"/>
        <w:szCs w:val="14"/>
      </w:rPr>
      <w:t>F</w:t>
    </w:r>
    <w:r w:rsidR="003A1ADD">
      <w:rPr>
        <w:rFonts w:ascii="Verdana" w:hAnsi="Verdana" w:cs="DINOT-Regular"/>
        <w:sz w:val="14"/>
        <w:szCs w:val="14"/>
      </w:rPr>
      <w:t xml:space="preserve"> </w:t>
    </w:r>
    <w:r>
      <w:rPr>
        <w:rFonts w:ascii="Verdana" w:hAnsi="Verdana" w:cs="DINOT-Regular"/>
        <w:sz w:val="14"/>
        <w:szCs w:val="14"/>
      </w:rPr>
      <w:t xml:space="preserve"> 0</w:t>
    </w:r>
    <w:r w:rsidR="00D439FC">
      <w:rPr>
        <w:rFonts w:ascii="Verdana" w:hAnsi="Verdana" w:cs="DINOT-Regular"/>
        <w:sz w:val="14"/>
        <w:szCs w:val="14"/>
      </w:rPr>
      <w:t>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1D19" w14:textId="77777777" w:rsidR="00D71AA2" w:rsidRDefault="00D71AA2" w:rsidP="00BC3F20">
      <w:pPr>
        <w:spacing w:after="0" w:line="240" w:lineRule="auto"/>
      </w:pPr>
      <w:r>
        <w:separator/>
      </w:r>
    </w:p>
  </w:footnote>
  <w:footnote w:type="continuationSeparator" w:id="0">
    <w:p w14:paraId="443AF68D" w14:textId="77777777" w:rsidR="00D71AA2" w:rsidRDefault="00D71AA2" w:rsidP="00BC3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47"/>
    <w:rsid w:val="00010AAC"/>
    <w:rsid w:val="00032CD6"/>
    <w:rsid w:val="00036099"/>
    <w:rsid w:val="0004581A"/>
    <w:rsid w:val="0006338E"/>
    <w:rsid w:val="000726A7"/>
    <w:rsid w:val="00085708"/>
    <w:rsid w:val="00085C80"/>
    <w:rsid w:val="000A5C52"/>
    <w:rsid w:val="000B6004"/>
    <w:rsid w:val="000B7DAF"/>
    <w:rsid w:val="000C1AB1"/>
    <w:rsid w:val="000D2101"/>
    <w:rsid w:val="000E5727"/>
    <w:rsid w:val="000F4AE2"/>
    <w:rsid w:val="000F5A8B"/>
    <w:rsid w:val="0010299F"/>
    <w:rsid w:val="0010616E"/>
    <w:rsid w:val="001160E4"/>
    <w:rsid w:val="001253ED"/>
    <w:rsid w:val="00132625"/>
    <w:rsid w:val="001401C9"/>
    <w:rsid w:val="001469CB"/>
    <w:rsid w:val="00153102"/>
    <w:rsid w:val="001579C6"/>
    <w:rsid w:val="00174319"/>
    <w:rsid w:val="00187C11"/>
    <w:rsid w:val="00197DBC"/>
    <w:rsid w:val="001B2471"/>
    <w:rsid w:val="001B7458"/>
    <w:rsid w:val="001D7569"/>
    <w:rsid w:val="001E16D0"/>
    <w:rsid w:val="001F731F"/>
    <w:rsid w:val="00205132"/>
    <w:rsid w:val="00261BBA"/>
    <w:rsid w:val="00264A89"/>
    <w:rsid w:val="00283608"/>
    <w:rsid w:val="0029488B"/>
    <w:rsid w:val="002A2F02"/>
    <w:rsid w:val="002C1F49"/>
    <w:rsid w:val="002C4769"/>
    <w:rsid w:val="002D1006"/>
    <w:rsid w:val="002F7852"/>
    <w:rsid w:val="003273A8"/>
    <w:rsid w:val="003431C8"/>
    <w:rsid w:val="003610BD"/>
    <w:rsid w:val="00366B62"/>
    <w:rsid w:val="00371783"/>
    <w:rsid w:val="003A1ADD"/>
    <w:rsid w:val="003A1BBD"/>
    <w:rsid w:val="003B26F6"/>
    <w:rsid w:val="003C2360"/>
    <w:rsid w:val="003D4412"/>
    <w:rsid w:val="003E7247"/>
    <w:rsid w:val="003F1EAC"/>
    <w:rsid w:val="003F4E4C"/>
    <w:rsid w:val="00402609"/>
    <w:rsid w:val="0041470B"/>
    <w:rsid w:val="00417C45"/>
    <w:rsid w:val="0044280C"/>
    <w:rsid w:val="00445436"/>
    <w:rsid w:val="004625D8"/>
    <w:rsid w:val="00476B5C"/>
    <w:rsid w:val="00481D59"/>
    <w:rsid w:val="004B5392"/>
    <w:rsid w:val="004C5C7D"/>
    <w:rsid w:val="004F7034"/>
    <w:rsid w:val="005023F0"/>
    <w:rsid w:val="00524D84"/>
    <w:rsid w:val="005416DB"/>
    <w:rsid w:val="0057425B"/>
    <w:rsid w:val="00582993"/>
    <w:rsid w:val="005A1CC0"/>
    <w:rsid w:val="005A5770"/>
    <w:rsid w:val="005B0059"/>
    <w:rsid w:val="005C0B71"/>
    <w:rsid w:val="005C4662"/>
    <w:rsid w:val="005D3B0E"/>
    <w:rsid w:val="005E34C1"/>
    <w:rsid w:val="0060011B"/>
    <w:rsid w:val="0063513C"/>
    <w:rsid w:val="00675AD6"/>
    <w:rsid w:val="0069167C"/>
    <w:rsid w:val="006936BE"/>
    <w:rsid w:val="006B7C92"/>
    <w:rsid w:val="006C0CA9"/>
    <w:rsid w:val="00722840"/>
    <w:rsid w:val="007301DF"/>
    <w:rsid w:val="0074213A"/>
    <w:rsid w:val="00771966"/>
    <w:rsid w:val="00785C92"/>
    <w:rsid w:val="0079132B"/>
    <w:rsid w:val="007A6D22"/>
    <w:rsid w:val="00822B3E"/>
    <w:rsid w:val="0087586A"/>
    <w:rsid w:val="00884DE8"/>
    <w:rsid w:val="008A2648"/>
    <w:rsid w:val="008B793D"/>
    <w:rsid w:val="008C030F"/>
    <w:rsid w:val="008C2A2D"/>
    <w:rsid w:val="008D7B90"/>
    <w:rsid w:val="00905B49"/>
    <w:rsid w:val="0096253F"/>
    <w:rsid w:val="009707F1"/>
    <w:rsid w:val="009933ED"/>
    <w:rsid w:val="00993680"/>
    <w:rsid w:val="009B1335"/>
    <w:rsid w:val="009B4F1C"/>
    <w:rsid w:val="009F4CC3"/>
    <w:rsid w:val="009F6AF4"/>
    <w:rsid w:val="00A126C7"/>
    <w:rsid w:val="00A3042E"/>
    <w:rsid w:val="00A61A39"/>
    <w:rsid w:val="00AA301E"/>
    <w:rsid w:val="00AB04C4"/>
    <w:rsid w:val="00AB32EC"/>
    <w:rsid w:val="00B036FE"/>
    <w:rsid w:val="00B26325"/>
    <w:rsid w:val="00B95887"/>
    <w:rsid w:val="00BB5D7D"/>
    <w:rsid w:val="00BC3F20"/>
    <w:rsid w:val="00BD7E6B"/>
    <w:rsid w:val="00C118FD"/>
    <w:rsid w:val="00C2255E"/>
    <w:rsid w:val="00C622BF"/>
    <w:rsid w:val="00C63192"/>
    <w:rsid w:val="00C66510"/>
    <w:rsid w:val="00C75627"/>
    <w:rsid w:val="00C87495"/>
    <w:rsid w:val="00CA7D02"/>
    <w:rsid w:val="00CC40A5"/>
    <w:rsid w:val="00CF4E52"/>
    <w:rsid w:val="00CF73FA"/>
    <w:rsid w:val="00D15B67"/>
    <w:rsid w:val="00D22A56"/>
    <w:rsid w:val="00D2493A"/>
    <w:rsid w:val="00D24D29"/>
    <w:rsid w:val="00D439FC"/>
    <w:rsid w:val="00D50C17"/>
    <w:rsid w:val="00D51497"/>
    <w:rsid w:val="00D56511"/>
    <w:rsid w:val="00D60F77"/>
    <w:rsid w:val="00D71AA2"/>
    <w:rsid w:val="00D85E58"/>
    <w:rsid w:val="00DA01CC"/>
    <w:rsid w:val="00DC5E39"/>
    <w:rsid w:val="00DC7020"/>
    <w:rsid w:val="00DD5989"/>
    <w:rsid w:val="00DE04F2"/>
    <w:rsid w:val="00DE1598"/>
    <w:rsid w:val="00DE16CD"/>
    <w:rsid w:val="00DE249E"/>
    <w:rsid w:val="00DE2AA6"/>
    <w:rsid w:val="00DE3949"/>
    <w:rsid w:val="00DF0823"/>
    <w:rsid w:val="00DF7207"/>
    <w:rsid w:val="00DF7FEF"/>
    <w:rsid w:val="00E00607"/>
    <w:rsid w:val="00E05CE0"/>
    <w:rsid w:val="00E10B96"/>
    <w:rsid w:val="00E11B7E"/>
    <w:rsid w:val="00E141C9"/>
    <w:rsid w:val="00E142F9"/>
    <w:rsid w:val="00E431E7"/>
    <w:rsid w:val="00E557C2"/>
    <w:rsid w:val="00E57844"/>
    <w:rsid w:val="00E82B85"/>
    <w:rsid w:val="00E8396F"/>
    <w:rsid w:val="00E8746D"/>
    <w:rsid w:val="00E94763"/>
    <w:rsid w:val="00E97BC9"/>
    <w:rsid w:val="00EA3AC0"/>
    <w:rsid w:val="00EB417B"/>
    <w:rsid w:val="00ED5424"/>
    <w:rsid w:val="00EE11C1"/>
    <w:rsid w:val="00EE33F9"/>
    <w:rsid w:val="00F47929"/>
    <w:rsid w:val="00F52377"/>
    <w:rsid w:val="00F72DFB"/>
    <w:rsid w:val="00F74573"/>
    <w:rsid w:val="00F923D0"/>
    <w:rsid w:val="00FA21CA"/>
    <w:rsid w:val="00FB5600"/>
    <w:rsid w:val="00FC10CF"/>
    <w:rsid w:val="00FD301A"/>
    <w:rsid w:val="00FD711D"/>
    <w:rsid w:val="00FE3189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71DB1ED"/>
  <w15:chartTrackingRefBased/>
  <w15:docId w15:val="{4DB8372C-1A9A-4511-B31D-C1C089EF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7247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0"/>
  </w:style>
  <w:style w:type="paragraph" w:styleId="Footer">
    <w:name w:val="footer"/>
    <w:basedOn w:val="Normal"/>
    <w:link w:val="FooterChar"/>
    <w:uiPriority w:val="99"/>
    <w:unhideWhenUsed/>
    <w:rsid w:val="00BC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0"/>
  </w:style>
  <w:style w:type="paragraph" w:styleId="BalloonText">
    <w:name w:val="Balloon Text"/>
    <w:basedOn w:val="Normal"/>
    <w:link w:val="BalloonTextChar"/>
    <w:uiPriority w:val="99"/>
    <w:semiHidden/>
    <w:unhideWhenUsed/>
    <w:rsid w:val="00DA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495"/>
    <w:rPr>
      <w:color w:val="007ACC" w:themeColor="accen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929"/>
    <w:rPr>
      <w:color w:val="9352A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3eA8L0J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aif.com/Documents/Forms/801_form_blan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AIF colors_2025">
      <a:dk1>
        <a:sysClr val="windowText" lastClr="000000"/>
      </a:dk1>
      <a:lt1>
        <a:sysClr val="window" lastClr="FFFFFF"/>
      </a:lt1>
      <a:dk2>
        <a:srgbClr val="7D7B7B"/>
      </a:dk2>
      <a:lt2>
        <a:srgbClr val="4F7E11"/>
      </a:lt2>
      <a:accent1>
        <a:srgbClr val="007ACC"/>
      </a:accent1>
      <a:accent2>
        <a:srgbClr val="7DC623"/>
      </a:accent2>
      <a:accent3>
        <a:srgbClr val="F2902B"/>
      </a:accent3>
      <a:accent4>
        <a:srgbClr val="5BC6CC"/>
      </a:accent4>
      <a:accent5>
        <a:srgbClr val="9352A2"/>
      </a:accent5>
      <a:accent6>
        <a:srgbClr val="FACB47"/>
      </a:accent6>
      <a:hlink>
        <a:srgbClr val="007ACC"/>
      </a:hlink>
      <a:folHlink>
        <a:srgbClr val="9352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56e0a89-9ffd-423f-8262-829d742b535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6" ma:contentTypeDescription="Create a new document." ma:contentTypeScope="" ma:versionID="3dd67feb22281bb09ac38bbeae90a965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targetNamespace="http://schemas.microsoft.com/office/2006/metadata/properties" ma:root="true" ma:fieldsID="fd767e6c7f57cfda89d6bd01debe78e6" ns1:_="" ns2:_="" ns3:_="">
    <xsd:import namespace="http://schemas.microsoft.com/sharepoint/v3"/>
    <xsd:import namespace="73cc2d03-8283-4313-98fe-be9dc933046f"/>
    <xsd:import namespace="a514ea72-099b-413c-8956-59f45c74f1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14ea72-099b-413c-8956-59f45c74f19b" xsi:nil="true"/>
    <_dlc_ExpireDateSaved xmlns="http://schemas.microsoft.com/sharepoint/v3" xsi:nil="true"/>
    <_dlc_ExpireDate xmlns="http://schemas.microsoft.com/sharepoint/v3">2026-06-24T20:38:42+00:00</_dlc_ExpireDate>
    <_dlc_DocId xmlns="73cc2d03-8283-4313-98fe-be9dc933046f">5APKZNSTH247-1684030939-5805</_dlc_DocId>
    <_dlc_DocIdUrl xmlns="73cc2d03-8283-4313-98fe-be9dc933046f">
      <Url>https://saifonline.sharepoint.com/sites/CD/_layouts/15/DocIdRedir.aspx?ID=5APKZNSTH247-1684030939-5805</Url>
      <Description>5APKZNSTH247-1684030939-5805</Description>
    </_dlc_DocIdUrl>
  </documentManagement>
</p:properties>
</file>

<file path=customXml/itemProps1.xml><?xml version="1.0" encoding="utf-8"?>
<ds:datastoreItem xmlns:ds="http://schemas.openxmlformats.org/officeDocument/2006/customXml" ds:itemID="{4AC71175-5771-41FA-8668-3E23EFD91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48A46-BC10-4B93-86B1-17AAA0D9E2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040DD-5E61-418A-AB4B-7D18DA2C514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AB410E0-DB11-4DE0-AC20-AFA97405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216F0D-790F-4216-AC16-6CF2987A492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471B407-2C42-4C77-B632-073007CB96D9}">
  <ds:schemaRefs>
    <ds:schemaRef ds:uri="73cc2d03-8283-4313-98fe-be9dc933046f"/>
    <ds:schemaRef ds:uri="http://purl.org/dc/elements/1.1/"/>
    <ds:schemaRef ds:uri="http://schemas.microsoft.com/sharepoint/v3"/>
    <ds:schemaRef ds:uri="a514ea72-099b-413c-8956-59f45c74f19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Taaffe</dc:creator>
  <cp:keywords/>
  <dc:description/>
  <cp:lastModifiedBy>Arhip Alagoz</cp:lastModifiedBy>
  <cp:revision>15</cp:revision>
  <cp:lastPrinted>2017-09-05T22:37:00Z</cp:lastPrinted>
  <dcterms:created xsi:type="dcterms:W3CDTF">2021-08-04T22:19:00Z</dcterms:created>
  <dcterms:modified xsi:type="dcterms:W3CDTF">2025-01-31T19:05:00Z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b75f318d-baea-43f2-a8c0-90a8e7c1e038</vt:lpwstr>
  </property>
</Properties>
</file>