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AE37" w14:textId="77777777" w:rsidR="003E7247" w:rsidRPr="00F47929" w:rsidRDefault="003E7247" w:rsidP="003E7247">
      <w:pPr>
        <w:pStyle w:val="BasicParagraph"/>
        <w:rPr>
          <w:rFonts w:ascii="Verdana" w:hAnsi="Verdana" w:cs="DINOT-Bold"/>
          <w:b/>
          <w:bCs/>
          <w:sz w:val="36"/>
          <w:szCs w:val="36"/>
        </w:rPr>
      </w:pPr>
      <w:r w:rsidRPr="00F47929">
        <w:rPr>
          <w:rFonts w:ascii="Verdana" w:hAnsi="Verdana" w:cs="DINOT-Bold"/>
          <w:b/>
          <w:bCs/>
          <w:sz w:val="40"/>
          <w:szCs w:val="40"/>
        </w:rPr>
        <w:t>ACTION</w:t>
      </w:r>
      <w:r w:rsidRPr="00F47929">
        <w:rPr>
          <w:rFonts w:ascii="Verdana" w:hAnsi="Verdana" w:cs="DINOT-Bold"/>
          <w:b/>
          <w:bCs/>
          <w:spacing w:val="8"/>
          <w:sz w:val="40"/>
          <w:szCs w:val="40"/>
        </w:rPr>
        <w:t xml:space="preserve"> </w:t>
      </w:r>
      <w:r w:rsidRPr="00F47929">
        <w:rPr>
          <w:rFonts w:ascii="Verdana" w:hAnsi="Verdana" w:cs="DINOT-Bold"/>
          <w:b/>
          <w:bCs/>
          <w:sz w:val="40"/>
          <w:szCs w:val="40"/>
        </w:rPr>
        <w:t>Form</w:t>
      </w:r>
    </w:p>
    <w:p w14:paraId="7D8A58E8" w14:textId="1650C691" w:rsidR="003E7247" w:rsidRPr="00F47929" w:rsidRDefault="00F47929" w:rsidP="00BC3F20">
      <w:pPr>
        <w:pStyle w:val="BasicParagraph"/>
        <w:spacing w:before="80" w:after="240"/>
        <w:rPr>
          <w:rFonts w:ascii="Verdana" w:hAnsi="Verdana" w:cs="DINOT-Regular"/>
          <w:sz w:val="14"/>
          <w:szCs w:val="14"/>
        </w:rPr>
      </w:pPr>
      <w:r w:rsidRPr="00F47929">
        <w:rPr>
          <w:rFonts w:ascii="Verdana" w:hAnsi="Verdana" w:cs="DINOT-Bold"/>
          <w:b/>
          <w:bCs/>
          <w:spacing w:val="-6"/>
        </w:rPr>
        <w:t>Event a</w:t>
      </w:r>
      <w:r w:rsidR="003E7247" w:rsidRPr="00F47929">
        <w:rPr>
          <w:rFonts w:ascii="Verdana" w:hAnsi="Verdana" w:cs="DINOT-Bold"/>
          <w:b/>
          <w:bCs/>
          <w:spacing w:val="-6"/>
        </w:rPr>
        <w:t>nalysis:</w:t>
      </w:r>
      <w:r w:rsidR="003E7247" w:rsidRPr="00F47929">
        <w:rPr>
          <w:rFonts w:ascii="Verdana" w:hAnsi="Verdana" w:cs="DINOT-Regular"/>
          <w:spacing w:val="-6"/>
        </w:rPr>
        <w:t xml:space="preserve"> a step-by-step approach that simplifies the analysis process</w:t>
      </w:r>
    </w:p>
    <w:p w14:paraId="3F81AFD2" w14:textId="783CC6F1" w:rsidR="003E7247" w:rsidRPr="00F47929" w:rsidRDefault="003E7247" w:rsidP="00DA01CC">
      <w:pPr>
        <w:pStyle w:val="BasicParagraph"/>
        <w:tabs>
          <w:tab w:val="right" w:leader="underscore" w:pos="3240"/>
          <w:tab w:val="left" w:pos="3420"/>
          <w:tab w:val="left" w:pos="3600"/>
          <w:tab w:val="right" w:leader="underscore" w:pos="6840"/>
          <w:tab w:val="left" w:pos="6930"/>
          <w:tab w:val="right" w:leader="underscore" w:pos="10760"/>
        </w:tabs>
        <w:spacing w:before="160" w:after="160"/>
        <w:rPr>
          <w:rFonts w:ascii="Verdana" w:hAnsi="Verdana" w:cs="Arial"/>
          <w:sz w:val="16"/>
          <w:szCs w:val="16"/>
        </w:rPr>
      </w:pPr>
      <w:r w:rsidRPr="00F47929">
        <w:rPr>
          <w:rFonts w:ascii="Verdana" w:hAnsi="Verdana" w:cs="Arial"/>
          <w:sz w:val="16"/>
          <w:szCs w:val="16"/>
        </w:rPr>
        <w:t>Company:</w:t>
      </w:r>
      <w:r w:rsidRPr="00F47929">
        <w:rPr>
          <w:rFonts w:ascii="Verdana" w:hAnsi="Verdana" w:cs="Arial"/>
          <w:sz w:val="16"/>
          <w:szCs w:val="16"/>
        </w:rPr>
        <w:tab/>
      </w:r>
      <w:r w:rsidRPr="00F47929">
        <w:rPr>
          <w:rFonts w:ascii="Verdana" w:hAnsi="Verdana" w:cs="Arial"/>
          <w:sz w:val="16"/>
          <w:szCs w:val="16"/>
        </w:rPr>
        <w:tab/>
        <w:t>Department</w:t>
      </w:r>
      <w:r w:rsidR="00F47929" w:rsidRPr="00F47929">
        <w:rPr>
          <w:rFonts w:ascii="Verdana" w:hAnsi="Verdana" w:cs="Arial"/>
          <w:sz w:val="16"/>
          <w:szCs w:val="16"/>
        </w:rPr>
        <w:t>/Area</w:t>
      </w:r>
      <w:r w:rsidRPr="00F47929">
        <w:rPr>
          <w:rFonts w:ascii="Verdana" w:hAnsi="Verdana" w:cs="Arial"/>
          <w:sz w:val="16"/>
          <w:szCs w:val="16"/>
        </w:rPr>
        <w:t>:</w:t>
      </w:r>
      <w:r w:rsidRPr="00F47929">
        <w:rPr>
          <w:rFonts w:ascii="Verdana" w:hAnsi="Verdana" w:cs="Arial"/>
          <w:sz w:val="16"/>
          <w:szCs w:val="16"/>
        </w:rPr>
        <w:tab/>
      </w:r>
      <w:r w:rsidRPr="00F47929">
        <w:rPr>
          <w:rFonts w:ascii="Verdana" w:hAnsi="Verdana" w:cs="Arial"/>
          <w:sz w:val="16"/>
          <w:szCs w:val="16"/>
        </w:rPr>
        <w:tab/>
      </w:r>
      <w:r w:rsidR="00F47929" w:rsidRPr="00F47929">
        <w:rPr>
          <w:rFonts w:ascii="Verdana" w:hAnsi="Verdana" w:cs="Arial"/>
          <w:sz w:val="16"/>
          <w:szCs w:val="16"/>
        </w:rPr>
        <w:t>Date/time of event</w:t>
      </w:r>
      <w:r w:rsidRPr="00F47929">
        <w:rPr>
          <w:rFonts w:ascii="Verdana" w:hAnsi="Verdana" w:cs="Arial"/>
          <w:sz w:val="16"/>
          <w:szCs w:val="16"/>
        </w:rPr>
        <w:t>:</w:t>
      </w:r>
      <w:r w:rsidRPr="00F47929">
        <w:rPr>
          <w:rFonts w:ascii="Verdana" w:hAnsi="Verdana" w:cs="Arial"/>
          <w:sz w:val="16"/>
          <w:szCs w:val="16"/>
        </w:rPr>
        <w:tab/>
      </w:r>
    </w:p>
    <w:p w14:paraId="6D42E8B9" w14:textId="79F00791" w:rsidR="003E7247" w:rsidRPr="00F47929" w:rsidRDefault="003E7247" w:rsidP="00DA01CC">
      <w:pPr>
        <w:pStyle w:val="BasicParagraph"/>
        <w:tabs>
          <w:tab w:val="right" w:leader="underscore" w:pos="3240"/>
          <w:tab w:val="left" w:pos="3420"/>
          <w:tab w:val="left" w:pos="3600"/>
          <w:tab w:val="right" w:leader="underscore" w:pos="6840"/>
          <w:tab w:val="left" w:pos="6930"/>
          <w:tab w:val="right" w:leader="underscore" w:pos="10760"/>
        </w:tabs>
        <w:spacing w:before="160" w:after="160"/>
        <w:rPr>
          <w:rFonts w:ascii="Verdana" w:hAnsi="Verdana" w:cs="Arial"/>
          <w:sz w:val="16"/>
          <w:szCs w:val="16"/>
        </w:rPr>
      </w:pPr>
      <w:r w:rsidRPr="00F47929">
        <w:rPr>
          <w:rFonts w:ascii="Verdana" w:hAnsi="Verdana" w:cs="Arial"/>
          <w:sz w:val="16"/>
          <w:szCs w:val="16"/>
        </w:rPr>
        <w:t>Employee:</w:t>
      </w:r>
      <w:r w:rsidRPr="00F47929">
        <w:rPr>
          <w:rFonts w:ascii="Verdana" w:hAnsi="Verdana" w:cs="Arial"/>
          <w:sz w:val="16"/>
          <w:szCs w:val="16"/>
        </w:rPr>
        <w:tab/>
      </w:r>
      <w:r w:rsidRPr="00F47929">
        <w:rPr>
          <w:rFonts w:ascii="Verdana" w:hAnsi="Verdana" w:cs="Arial"/>
          <w:sz w:val="16"/>
          <w:szCs w:val="16"/>
        </w:rPr>
        <w:tab/>
        <w:t>Job title:</w:t>
      </w:r>
      <w:r w:rsidRPr="00F47929">
        <w:rPr>
          <w:rFonts w:ascii="Verdana" w:hAnsi="Verdana" w:cs="Arial"/>
          <w:sz w:val="16"/>
          <w:szCs w:val="16"/>
        </w:rPr>
        <w:tab/>
      </w:r>
      <w:r w:rsidRPr="00F47929">
        <w:rPr>
          <w:rFonts w:ascii="Verdana" w:hAnsi="Verdana" w:cs="Arial"/>
          <w:sz w:val="16"/>
          <w:szCs w:val="16"/>
        </w:rPr>
        <w:tab/>
      </w:r>
      <w:r w:rsidR="00F47929" w:rsidRPr="00F47929">
        <w:rPr>
          <w:rFonts w:ascii="Verdana" w:hAnsi="Verdana" w:cs="Arial"/>
          <w:sz w:val="16"/>
          <w:szCs w:val="16"/>
        </w:rPr>
        <w:t>Witnesses</w:t>
      </w:r>
      <w:r w:rsidRPr="00F47929">
        <w:rPr>
          <w:rFonts w:ascii="Verdana" w:hAnsi="Verdana" w:cs="Arial"/>
          <w:sz w:val="16"/>
          <w:szCs w:val="16"/>
        </w:rPr>
        <w:t>:</w:t>
      </w:r>
      <w:r w:rsidRPr="00F47929">
        <w:rPr>
          <w:rFonts w:ascii="Verdana" w:hAnsi="Verdana" w:cs="Arial"/>
          <w:sz w:val="16"/>
          <w:szCs w:val="16"/>
        </w:rPr>
        <w:tab/>
      </w:r>
    </w:p>
    <w:p w14:paraId="69B40EC3" w14:textId="328AFA47" w:rsidR="00F47929" w:rsidRPr="00BB5D7D" w:rsidRDefault="00F47929" w:rsidP="00F47929">
      <w:pPr>
        <w:suppressAutoHyphens/>
        <w:autoSpaceDE w:val="0"/>
        <w:autoSpaceDN w:val="0"/>
        <w:adjustRightInd w:val="0"/>
        <w:spacing w:after="0" w:line="288" w:lineRule="auto"/>
        <w:textAlignment w:val="center"/>
        <w:rPr>
          <w:rFonts w:ascii="Verdana" w:hAnsi="Verdana" w:cs="Arial"/>
          <w:color w:val="000000"/>
          <w:spacing w:val="-3"/>
          <w:sz w:val="16"/>
          <w:szCs w:val="16"/>
        </w:rPr>
      </w:pPr>
      <w:r w:rsidRPr="00BB5D7D">
        <w:rPr>
          <w:rFonts w:ascii="Verdana" w:hAnsi="Verdana" w:cs="Arial"/>
          <w:color w:val="000000"/>
          <w:spacing w:val="-3"/>
          <w:sz w:val="16"/>
          <w:szCs w:val="16"/>
        </w:rPr>
        <w:t xml:space="preserve">Complete an </w:t>
      </w:r>
      <w:r w:rsidRPr="0084524D">
        <w:rPr>
          <w:rFonts w:ascii="Verdana" w:hAnsi="Verdana" w:cs="Arial"/>
          <w:spacing w:val="-3"/>
          <w:sz w:val="16"/>
          <w:szCs w:val="16"/>
        </w:rPr>
        <w:t xml:space="preserve">801 </w:t>
      </w:r>
      <w:r w:rsidRPr="0084524D">
        <w:rPr>
          <w:rFonts w:ascii="Verdana" w:hAnsi="Verdana" w:cs="Arial"/>
          <w:color w:val="000000"/>
          <w:spacing w:val="-3"/>
          <w:sz w:val="16"/>
          <w:szCs w:val="16"/>
        </w:rPr>
        <w:t>form</w:t>
      </w:r>
      <w:r w:rsidR="00450455" w:rsidRPr="0084524D">
        <w:rPr>
          <w:rFonts w:ascii="Verdana" w:hAnsi="Verdana"/>
          <w:color w:val="000000"/>
          <w:sz w:val="16"/>
          <w:szCs w:val="16"/>
        </w:rPr>
        <w:t xml:space="preserve"> (</w:t>
      </w:r>
      <w:hyperlink r:id="rId7" w:history="1">
        <w:r w:rsidR="00450455" w:rsidRPr="0084524D">
          <w:rPr>
            <w:rStyle w:val="Hyperlink"/>
            <w:rFonts w:ascii="Verdana" w:hAnsi="Verdana"/>
            <w:sz w:val="16"/>
            <w:szCs w:val="16"/>
          </w:rPr>
          <w:t>saif.com/801</w:t>
        </w:r>
        <w:r w:rsidR="0084524D" w:rsidRPr="0084524D">
          <w:rPr>
            <w:rStyle w:val="Hyperlink"/>
            <w:rFonts w:ascii="Verdana" w:hAnsi="Verdana"/>
            <w:sz w:val="16"/>
            <w:szCs w:val="16"/>
          </w:rPr>
          <w:t>form</w:t>
        </w:r>
      </w:hyperlink>
      <w:r w:rsidR="00450455" w:rsidRPr="0084524D">
        <w:rPr>
          <w:rFonts w:ascii="Verdana" w:hAnsi="Verdana"/>
          <w:color w:val="000000"/>
          <w:sz w:val="16"/>
          <w:szCs w:val="16"/>
        </w:rPr>
        <w:t>)</w:t>
      </w:r>
      <w:r w:rsidRPr="0084524D">
        <w:rPr>
          <w:rFonts w:ascii="Verdana" w:hAnsi="Verdana" w:cs="Arial"/>
          <w:color w:val="000000"/>
          <w:spacing w:val="-3"/>
          <w:sz w:val="16"/>
          <w:szCs w:val="16"/>
        </w:rPr>
        <w:t xml:space="preserve"> if the</w:t>
      </w:r>
      <w:r w:rsidRPr="00BB5D7D">
        <w:rPr>
          <w:rFonts w:ascii="Verdana" w:hAnsi="Verdana" w:cs="Arial"/>
          <w:color w:val="000000"/>
          <w:spacing w:val="-3"/>
          <w:sz w:val="16"/>
          <w:szCs w:val="16"/>
        </w:rPr>
        <w:t xml:space="preserve"> event was an injury that required medical treatment beyond first aid. All work-related fatalities and events that result in the hospitalization of three or more workers must be </w:t>
      </w:r>
      <w:r w:rsidRPr="0084524D">
        <w:rPr>
          <w:rFonts w:ascii="Verdana" w:hAnsi="Verdana" w:cs="Arial"/>
          <w:spacing w:val="-3"/>
          <w:sz w:val="16"/>
          <w:szCs w:val="16"/>
        </w:rPr>
        <w:t>reported to Oregon OSHA</w:t>
      </w:r>
      <w:r w:rsidRPr="00BB5D7D">
        <w:rPr>
          <w:rFonts w:ascii="Verdana" w:hAnsi="Verdana" w:cs="Arial"/>
          <w:color w:val="000000"/>
          <w:spacing w:val="-3"/>
          <w:sz w:val="16"/>
          <w:szCs w:val="16"/>
        </w:rPr>
        <w:t xml:space="preserve"> </w:t>
      </w:r>
      <w:r w:rsidR="0084524D">
        <w:rPr>
          <w:rFonts w:ascii="Verdana" w:hAnsi="Verdana" w:cs="Arial"/>
          <w:color w:val="000000"/>
          <w:spacing w:val="-3"/>
          <w:sz w:val="16"/>
          <w:szCs w:val="16"/>
        </w:rPr>
        <w:t>(</w:t>
      </w:r>
      <w:hyperlink r:id="rId8" w:history="1">
        <w:r w:rsidR="0084524D" w:rsidRPr="00FE0BCC">
          <w:rPr>
            <w:rStyle w:val="Hyperlink"/>
            <w:rFonts w:ascii="Verdana" w:hAnsi="Verdana" w:cs="Arial"/>
            <w:spacing w:val="-3"/>
            <w:sz w:val="16"/>
            <w:szCs w:val="16"/>
          </w:rPr>
          <w:t>bit.ly/3eA8L0J</w:t>
        </w:r>
      </w:hyperlink>
      <w:r w:rsidR="0084524D">
        <w:rPr>
          <w:rFonts w:ascii="Verdana" w:hAnsi="Verdana" w:cs="Arial"/>
          <w:color w:val="000000"/>
          <w:spacing w:val="-3"/>
          <w:sz w:val="16"/>
          <w:szCs w:val="16"/>
        </w:rPr>
        <w:t xml:space="preserve">) </w:t>
      </w:r>
      <w:r w:rsidRPr="00BB5D7D">
        <w:rPr>
          <w:rFonts w:ascii="Verdana" w:hAnsi="Verdana" w:cs="Arial"/>
          <w:color w:val="000000"/>
          <w:spacing w:val="-3"/>
          <w:sz w:val="16"/>
          <w:szCs w:val="16"/>
        </w:rPr>
        <w:t>within eight hours. Report inpatient hospitalization, loss of an eye, or an amputation/avulsion to Oregon OSHA within 24 hours by phone, 800.922.2689. When sharing this form with others, please remove all employee names to protect confidentiality.</w:t>
      </w:r>
    </w:p>
    <w:p w14:paraId="2576DB22" w14:textId="085F3FAA" w:rsidR="001B2471" w:rsidRPr="00BB5D7D" w:rsidRDefault="001B2471" w:rsidP="0063513C">
      <w:pPr>
        <w:pStyle w:val="BasicParagraph"/>
        <w:tabs>
          <w:tab w:val="left" w:pos="6750"/>
        </w:tabs>
        <w:spacing w:after="80"/>
        <w:rPr>
          <w:rFonts w:ascii="Verdana" w:hAnsi="Verdana" w:cs="Arial"/>
          <w:sz w:val="16"/>
          <w:szCs w:val="16"/>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790"/>
      </w:tblGrid>
      <w:tr w:rsidR="00E82B85" w:rsidRPr="00BB5D7D" w14:paraId="19547E88" w14:textId="77777777" w:rsidTr="00E82B85">
        <w:tc>
          <w:tcPr>
            <w:tcW w:w="10790" w:type="dxa"/>
          </w:tcPr>
          <w:p w14:paraId="5BC17C78" w14:textId="4117A83F" w:rsidR="00E82B85" w:rsidRPr="00BB5D7D" w:rsidRDefault="00DE249E" w:rsidP="00E82B85">
            <w:pPr>
              <w:pStyle w:val="BasicParagraph"/>
              <w:tabs>
                <w:tab w:val="right" w:pos="3240"/>
                <w:tab w:val="left" w:pos="3600"/>
                <w:tab w:val="left" w:pos="5160"/>
                <w:tab w:val="right" w:pos="6840"/>
                <w:tab w:val="left" w:pos="7200"/>
                <w:tab w:val="left" w:pos="9360"/>
                <w:tab w:val="right" w:leader="underscore" w:pos="10760"/>
              </w:tabs>
              <w:rPr>
                <w:rFonts w:ascii="Verdana" w:hAnsi="Verdana" w:cs="Arial"/>
                <w:sz w:val="16"/>
                <w:szCs w:val="16"/>
              </w:rPr>
            </w:pPr>
            <w:r w:rsidRPr="00BB5D7D">
              <w:rPr>
                <w:rFonts w:ascii="Verdana" w:hAnsi="Verdana" w:cs="Arial"/>
                <w:sz w:val="16"/>
                <w:szCs w:val="16"/>
              </w:rPr>
              <w:t xml:space="preserve">What happened/could something more serious have </w:t>
            </w:r>
            <w:r w:rsidR="00FE7E23" w:rsidRPr="00BB5D7D">
              <w:rPr>
                <w:rFonts w:ascii="Verdana" w:hAnsi="Verdana" w:cs="Arial"/>
                <w:sz w:val="16"/>
                <w:szCs w:val="16"/>
              </w:rPr>
              <w:t>occurred?</w:t>
            </w:r>
          </w:p>
          <w:p w14:paraId="28D0EE9F" w14:textId="77777777" w:rsidR="00E82B85" w:rsidRPr="00BB5D7D" w:rsidRDefault="00E82B85" w:rsidP="00BC3F20">
            <w:pPr>
              <w:pStyle w:val="BasicParagraph"/>
              <w:tabs>
                <w:tab w:val="right" w:pos="3240"/>
                <w:tab w:val="left" w:pos="3600"/>
                <w:tab w:val="left" w:pos="5160"/>
                <w:tab w:val="right" w:pos="6840"/>
                <w:tab w:val="left" w:pos="7200"/>
                <w:tab w:val="left" w:pos="9360"/>
                <w:tab w:val="right" w:leader="underscore" w:pos="10760"/>
              </w:tabs>
              <w:spacing w:before="160" w:after="160"/>
              <w:rPr>
                <w:rFonts w:ascii="Verdana" w:hAnsi="Verdana" w:cs="Arial"/>
                <w:sz w:val="16"/>
                <w:szCs w:val="16"/>
              </w:rPr>
            </w:pPr>
          </w:p>
          <w:p w14:paraId="725F1A3B" w14:textId="77777777" w:rsidR="00F74573" w:rsidRPr="00BB5D7D" w:rsidRDefault="00F74573" w:rsidP="00BC3F20">
            <w:pPr>
              <w:pStyle w:val="BasicParagraph"/>
              <w:tabs>
                <w:tab w:val="right" w:pos="3240"/>
                <w:tab w:val="left" w:pos="3600"/>
                <w:tab w:val="left" w:pos="5160"/>
                <w:tab w:val="right" w:pos="6840"/>
                <w:tab w:val="left" w:pos="7200"/>
                <w:tab w:val="left" w:pos="9360"/>
                <w:tab w:val="right" w:leader="underscore" w:pos="10760"/>
              </w:tabs>
              <w:spacing w:before="160" w:after="160"/>
              <w:rPr>
                <w:rFonts w:ascii="Verdana" w:hAnsi="Verdana" w:cs="Arial"/>
                <w:sz w:val="16"/>
                <w:szCs w:val="16"/>
              </w:rPr>
            </w:pPr>
          </w:p>
          <w:p w14:paraId="457E4CC8" w14:textId="77777777" w:rsidR="001579C6" w:rsidRPr="00BB5D7D" w:rsidRDefault="001579C6" w:rsidP="00BC3F20">
            <w:pPr>
              <w:pStyle w:val="BasicParagraph"/>
              <w:tabs>
                <w:tab w:val="right" w:pos="3240"/>
                <w:tab w:val="left" w:pos="3600"/>
                <w:tab w:val="left" w:pos="5160"/>
                <w:tab w:val="right" w:pos="6840"/>
                <w:tab w:val="left" w:pos="7200"/>
                <w:tab w:val="left" w:pos="9360"/>
                <w:tab w:val="right" w:leader="underscore" w:pos="10760"/>
              </w:tabs>
              <w:spacing w:before="160" w:after="160"/>
              <w:rPr>
                <w:rFonts w:ascii="Verdana" w:hAnsi="Verdana" w:cs="Arial"/>
                <w:sz w:val="16"/>
                <w:szCs w:val="16"/>
              </w:rPr>
            </w:pPr>
          </w:p>
        </w:tc>
      </w:tr>
    </w:tbl>
    <w:p w14:paraId="5986F422" w14:textId="77777777" w:rsidR="003E7247" w:rsidRPr="00BB5D7D" w:rsidRDefault="003E7247" w:rsidP="001579C6">
      <w:pPr>
        <w:pStyle w:val="BasicParagraph"/>
        <w:spacing w:before="80" w:after="40" w:line="240" w:lineRule="auto"/>
        <w:rPr>
          <w:rFonts w:ascii="Verdana" w:hAnsi="Verdana" w:cs="DINOT-Bold"/>
          <w:b/>
          <w:bCs/>
        </w:rPr>
      </w:pPr>
      <w:r w:rsidRPr="00BB5D7D">
        <w:rPr>
          <w:rFonts w:ascii="Verdana" w:hAnsi="Verdana" w:cs="DINOT-Bold"/>
          <w:b/>
          <w:bCs/>
        </w:rPr>
        <w:t>A-C-T-I-O-N</w:t>
      </w:r>
    </w:p>
    <w:p w14:paraId="29509631" w14:textId="4427A4BA" w:rsidR="003E7247" w:rsidRPr="00BB5D7D" w:rsidRDefault="00BB5D7D" w:rsidP="003E7247">
      <w:pPr>
        <w:rPr>
          <w:rFonts w:ascii="Verdana" w:hAnsi="Verdana" w:cs="Arial"/>
          <w:spacing w:val="-2"/>
          <w:sz w:val="18"/>
          <w:szCs w:val="18"/>
        </w:rPr>
      </w:pPr>
      <w:r w:rsidRPr="00BB5D7D">
        <w:rPr>
          <w:rFonts w:ascii="Verdana" w:hAnsi="Verdana" w:cs="Arial"/>
          <w:spacing w:val="-2"/>
          <w:sz w:val="18"/>
          <w:szCs w:val="18"/>
        </w:rPr>
        <w:t>Here’s a simple six-step process to analyze events in your workplace so you can find and fix issues to prevent similar events in the future. Every step requires an action; use the spaces below to take notes.</w:t>
      </w:r>
    </w:p>
    <w:tbl>
      <w:tblPr>
        <w:tblStyle w:val="TableGrid"/>
        <w:tblW w:w="11335" w:type="dxa"/>
        <w:tblCellMar>
          <w:top w:w="29" w:type="dxa"/>
          <w:left w:w="0" w:type="dxa"/>
          <w:bottom w:w="29" w:type="dxa"/>
          <w:right w:w="115" w:type="dxa"/>
        </w:tblCellMar>
        <w:tblLook w:val="04A0" w:firstRow="1" w:lastRow="0" w:firstColumn="1" w:lastColumn="0" w:noHBand="0" w:noVBand="1"/>
      </w:tblPr>
      <w:tblGrid>
        <w:gridCol w:w="2610"/>
        <w:gridCol w:w="180"/>
        <w:gridCol w:w="1935"/>
        <w:gridCol w:w="2210"/>
        <w:gridCol w:w="2210"/>
        <w:gridCol w:w="35"/>
        <w:gridCol w:w="1980"/>
        <w:gridCol w:w="175"/>
      </w:tblGrid>
      <w:tr w:rsidR="00BB5D7D" w14:paraId="422E8308" w14:textId="77777777" w:rsidTr="00371783">
        <w:trPr>
          <w:gridAfter w:val="1"/>
          <w:wAfter w:w="175" w:type="dxa"/>
          <w:trHeight w:val="2304"/>
        </w:trPr>
        <w:tc>
          <w:tcPr>
            <w:tcW w:w="2610" w:type="dxa"/>
            <w:tcBorders>
              <w:top w:val="nil"/>
              <w:left w:val="nil"/>
              <w:bottom w:val="nil"/>
            </w:tcBorders>
            <w:vAlign w:val="center"/>
          </w:tcPr>
          <w:p w14:paraId="139EA77A" w14:textId="77777777" w:rsidR="00BB5D7D" w:rsidRPr="00BB5D7D" w:rsidRDefault="00BB5D7D" w:rsidP="00371783">
            <w:pPr>
              <w:pStyle w:val="BasicParagraph"/>
              <w:spacing w:line="240" w:lineRule="auto"/>
              <w:rPr>
                <w:rFonts w:ascii="Verdana" w:hAnsi="Verdana" w:cs="DINOT-Bold"/>
                <w:b/>
                <w:bCs/>
                <w:sz w:val="20"/>
                <w:szCs w:val="20"/>
              </w:rPr>
            </w:pPr>
            <w:r w:rsidRPr="00BB5D7D">
              <w:rPr>
                <w:rFonts w:ascii="Verdana" w:hAnsi="Verdana" w:cs="DINOT-Black"/>
                <w:b/>
                <w:sz w:val="36"/>
                <w:szCs w:val="36"/>
              </w:rPr>
              <w:t>A</w:t>
            </w:r>
            <w:r w:rsidRPr="00BB5D7D">
              <w:rPr>
                <w:rFonts w:ascii="Verdana" w:hAnsi="Verdana" w:cs="DINOT-Bold"/>
                <w:b/>
                <w:bCs/>
                <w:sz w:val="20"/>
                <w:szCs w:val="20"/>
              </w:rPr>
              <w:t>ccident/incident scene preservation</w:t>
            </w:r>
          </w:p>
          <w:p w14:paraId="488BA659" w14:textId="050F27AB" w:rsidR="00BB5D7D" w:rsidRPr="00BB5D7D" w:rsidRDefault="00BB5D7D" w:rsidP="00371783">
            <w:pPr>
              <w:pStyle w:val="BasicParagraph"/>
              <w:suppressAutoHyphens/>
              <w:spacing w:line="240" w:lineRule="auto"/>
              <w:ind w:right="150"/>
              <w:rPr>
                <w:rFonts w:ascii="Verdana" w:hAnsi="Verdana" w:cs="Arial"/>
                <w:spacing w:val="-2"/>
                <w:sz w:val="16"/>
                <w:szCs w:val="16"/>
              </w:rPr>
            </w:pPr>
            <w:r w:rsidRPr="00BB5D7D">
              <w:rPr>
                <w:rFonts w:ascii="Verdana" w:hAnsi="Verdana" w:cs="Arial"/>
                <w:spacing w:val="-2"/>
                <w:sz w:val="16"/>
                <w:szCs w:val="16"/>
              </w:rPr>
              <w:t>Secure the scene as soon as possible, provide appropriate medical attention, and limit area access.</w:t>
            </w:r>
          </w:p>
        </w:tc>
        <w:tc>
          <w:tcPr>
            <w:tcW w:w="6570" w:type="dxa"/>
            <w:gridSpan w:val="5"/>
            <w:tcBorders>
              <w:right w:val="single" w:sz="4" w:space="0" w:color="000000" w:themeColor="text1"/>
            </w:tcBorders>
            <w:vAlign w:val="center"/>
          </w:tcPr>
          <w:p w14:paraId="3E2CA3B4" w14:textId="02E91D4F" w:rsidR="00BB5D7D" w:rsidRPr="00D60F77" w:rsidRDefault="00BB5D7D" w:rsidP="00371783">
            <w:pPr>
              <w:pStyle w:val="BasicParagraph"/>
              <w:tabs>
                <w:tab w:val="left" w:pos="750"/>
                <w:tab w:val="left" w:pos="1380"/>
              </w:tabs>
              <w:suppressAutoHyphens/>
              <w:rPr>
                <w:rFonts w:ascii="Arial" w:hAnsi="Arial" w:cs="Arial"/>
                <w:sz w:val="16"/>
                <w:szCs w:val="16"/>
              </w:rPr>
            </w:pPr>
          </w:p>
        </w:tc>
        <w:tc>
          <w:tcPr>
            <w:tcW w:w="1980" w:type="dxa"/>
            <w:tcBorders>
              <w:top w:val="nil"/>
              <w:left w:val="single" w:sz="4" w:space="0" w:color="000000" w:themeColor="text1"/>
              <w:bottom w:val="nil"/>
              <w:right w:val="nil"/>
            </w:tcBorders>
            <w:shd w:val="clear" w:color="auto" w:fill="D9D9D9" w:themeFill="background1" w:themeFillShade="D9"/>
            <w:vAlign w:val="center"/>
          </w:tcPr>
          <w:p w14:paraId="5190FC5E" w14:textId="37243BED" w:rsidR="00BB5D7D" w:rsidRPr="00BB5D7D" w:rsidRDefault="00BB5D7D" w:rsidP="00371783">
            <w:pPr>
              <w:pStyle w:val="BasicParagraph"/>
              <w:suppressAutoHyphens/>
              <w:spacing w:before="120" w:after="160" w:line="240" w:lineRule="auto"/>
              <w:ind w:left="86"/>
              <w:rPr>
                <w:rFonts w:ascii="Verdana" w:hAnsi="Verdana" w:cs="Arial"/>
                <w:sz w:val="16"/>
                <w:szCs w:val="16"/>
              </w:rPr>
            </w:pPr>
            <w:r w:rsidRPr="00BB5D7D">
              <w:rPr>
                <w:rFonts w:ascii="Verdana" w:hAnsi="Verdana" w:cs="Arial"/>
                <w:sz w:val="16"/>
                <w:szCs w:val="16"/>
              </w:rPr>
              <w:t>Keep tools and equipment at the scene when possible.</w:t>
            </w:r>
          </w:p>
        </w:tc>
      </w:tr>
      <w:tr w:rsidR="00BB5D7D" w14:paraId="66752E2B" w14:textId="77777777" w:rsidTr="00371783">
        <w:trPr>
          <w:gridAfter w:val="1"/>
          <w:wAfter w:w="175" w:type="dxa"/>
          <w:trHeight w:val="3168"/>
        </w:trPr>
        <w:tc>
          <w:tcPr>
            <w:tcW w:w="2610" w:type="dxa"/>
            <w:tcBorders>
              <w:top w:val="nil"/>
              <w:left w:val="nil"/>
              <w:bottom w:val="nil"/>
            </w:tcBorders>
            <w:vAlign w:val="center"/>
          </w:tcPr>
          <w:p w14:paraId="2F0FA912" w14:textId="77777777" w:rsidR="00BB5D7D" w:rsidRPr="00BB5D7D" w:rsidRDefault="00BB5D7D" w:rsidP="00371783">
            <w:pPr>
              <w:pStyle w:val="BasicParagraph"/>
              <w:spacing w:line="240" w:lineRule="auto"/>
              <w:rPr>
                <w:rFonts w:ascii="Verdana" w:hAnsi="Verdana" w:cs="DINOT-Black"/>
                <w:b/>
                <w:sz w:val="20"/>
                <w:szCs w:val="20"/>
              </w:rPr>
            </w:pPr>
            <w:r w:rsidRPr="00E05CE0">
              <w:rPr>
                <w:rFonts w:ascii="Verdana" w:hAnsi="Verdana" w:cs="DINOT-Black"/>
                <w:b/>
                <w:sz w:val="36"/>
                <w:szCs w:val="36"/>
              </w:rPr>
              <w:t>C</w:t>
            </w:r>
            <w:r w:rsidRPr="00BB5D7D">
              <w:rPr>
                <w:rFonts w:ascii="Verdana" w:hAnsi="Verdana" w:cs="DINOT-Black"/>
                <w:b/>
                <w:sz w:val="20"/>
                <w:szCs w:val="20"/>
              </w:rPr>
              <w:t>ollect the facts</w:t>
            </w:r>
          </w:p>
          <w:p w14:paraId="06D5D403" w14:textId="29190D9D" w:rsidR="00BB5D7D" w:rsidRPr="00BB5D7D" w:rsidRDefault="00BB5D7D" w:rsidP="00371783">
            <w:pPr>
              <w:ind w:right="240"/>
              <w:rPr>
                <w:rFonts w:ascii="Verdana" w:hAnsi="Verdana" w:cs="Arial"/>
                <w:sz w:val="16"/>
                <w:szCs w:val="16"/>
              </w:rPr>
            </w:pPr>
            <w:r w:rsidRPr="00BB5D7D">
              <w:rPr>
                <w:rFonts w:ascii="Verdana" w:hAnsi="Verdana" w:cs="Arial"/>
                <w:sz w:val="16"/>
                <w:szCs w:val="16"/>
              </w:rPr>
              <w:t>Focus on the event facts; avoid making assumptions. At this step, we are simply collecting information.</w:t>
            </w:r>
          </w:p>
        </w:tc>
        <w:tc>
          <w:tcPr>
            <w:tcW w:w="6570" w:type="dxa"/>
            <w:gridSpan w:val="5"/>
            <w:tcBorders>
              <w:right w:val="single" w:sz="4" w:space="0" w:color="000000" w:themeColor="text1"/>
            </w:tcBorders>
            <w:vAlign w:val="center"/>
          </w:tcPr>
          <w:p w14:paraId="479089E5" w14:textId="77777777" w:rsidR="00BB5D7D" w:rsidRPr="003E7247" w:rsidRDefault="00BB5D7D" w:rsidP="00371783">
            <w:pPr>
              <w:rPr>
                <w:rFonts w:ascii="Arial" w:hAnsi="Arial" w:cs="Arial"/>
              </w:rPr>
            </w:pPr>
          </w:p>
        </w:tc>
        <w:tc>
          <w:tcPr>
            <w:tcW w:w="1980" w:type="dxa"/>
            <w:tcBorders>
              <w:top w:val="single" w:sz="8" w:space="0" w:color="FFFFFF" w:themeColor="background1"/>
              <w:left w:val="single" w:sz="4" w:space="0" w:color="000000" w:themeColor="text1"/>
              <w:bottom w:val="single" w:sz="8" w:space="0" w:color="FFFFFF" w:themeColor="background1"/>
              <w:right w:val="nil"/>
            </w:tcBorders>
            <w:shd w:val="clear" w:color="auto" w:fill="D9D9D9" w:themeFill="background1" w:themeFillShade="D9"/>
            <w:vAlign w:val="center"/>
          </w:tcPr>
          <w:p w14:paraId="30FB6EDA" w14:textId="77777777" w:rsidR="00BB5D7D" w:rsidRPr="00BB5D7D" w:rsidRDefault="00BB5D7D" w:rsidP="00371783">
            <w:pPr>
              <w:pStyle w:val="BasicParagraph"/>
              <w:suppressAutoHyphens/>
              <w:spacing w:before="120" w:line="240" w:lineRule="auto"/>
              <w:ind w:left="86" w:right="60"/>
              <w:rPr>
                <w:rFonts w:ascii="Verdana" w:hAnsi="Verdana" w:cs="Arial"/>
                <w:sz w:val="16"/>
                <w:szCs w:val="16"/>
              </w:rPr>
            </w:pPr>
            <w:r w:rsidRPr="00BB5D7D">
              <w:rPr>
                <w:rFonts w:ascii="Verdana" w:hAnsi="Verdana" w:cs="Arial"/>
                <w:sz w:val="16"/>
                <w:szCs w:val="16"/>
              </w:rPr>
              <w:t xml:space="preserve">Write down what you see at the scene. Take photos and check video surveillance if available. </w:t>
            </w:r>
          </w:p>
          <w:p w14:paraId="38D86CF3" w14:textId="77777777" w:rsidR="00BB5D7D" w:rsidRPr="00BB5D7D" w:rsidRDefault="00BB5D7D" w:rsidP="00371783">
            <w:pPr>
              <w:pStyle w:val="BasicParagraph"/>
              <w:suppressAutoHyphens/>
              <w:spacing w:before="120" w:line="240" w:lineRule="auto"/>
              <w:ind w:left="86" w:right="60"/>
              <w:rPr>
                <w:rFonts w:ascii="Verdana" w:hAnsi="Verdana" w:cs="Arial"/>
                <w:sz w:val="16"/>
                <w:szCs w:val="16"/>
              </w:rPr>
            </w:pPr>
            <w:r w:rsidRPr="00BB5D7D">
              <w:rPr>
                <w:rFonts w:ascii="Verdana" w:hAnsi="Verdana" w:cs="Arial"/>
                <w:sz w:val="16"/>
                <w:szCs w:val="16"/>
              </w:rPr>
              <w:t>Ask employees and witnesses to tell you what happened in their own words.</w:t>
            </w:r>
          </w:p>
          <w:p w14:paraId="2307347C" w14:textId="61D87241" w:rsidR="00BB5D7D" w:rsidRPr="00BB5D7D" w:rsidRDefault="00BB5D7D" w:rsidP="00371783">
            <w:pPr>
              <w:pStyle w:val="BasicParagraph"/>
              <w:suppressAutoHyphens/>
              <w:spacing w:before="120" w:after="160" w:line="240" w:lineRule="auto"/>
              <w:ind w:left="86"/>
              <w:rPr>
                <w:rFonts w:ascii="Verdana" w:hAnsi="Verdana" w:cs="Arial"/>
                <w:sz w:val="16"/>
                <w:szCs w:val="16"/>
              </w:rPr>
            </w:pPr>
            <w:r w:rsidRPr="00BB5D7D">
              <w:rPr>
                <w:rFonts w:ascii="Verdana" w:hAnsi="Verdana" w:cs="Arial"/>
                <w:sz w:val="16"/>
                <w:szCs w:val="16"/>
              </w:rPr>
              <w:t>Review records related to the event like maintenance, training, or policies.</w:t>
            </w:r>
          </w:p>
        </w:tc>
      </w:tr>
      <w:tr w:rsidR="00BB5D7D" w14:paraId="07DE9441" w14:textId="77777777" w:rsidTr="00371783">
        <w:trPr>
          <w:gridAfter w:val="1"/>
          <w:wAfter w:w="175" w:type="dxa"/>
          <w:trHeight w:val="2304"/>
        </w:trPr>
        <w:tc>
          <w:tcPr>
            <w:tcW w:w="2610" w:type="dxa"/>
            <w:tcBorders>
              <w:top w:val="nil"/>
              <w:left w:val="nil"/>
              <w:bottom w:val="nil"/>
            </w:tcBorders>
            <w:vAlign w:val="center"/>
          </w:tcPr>
          <w:p w14:paraId="38791F82" w14:textId="77777777" w:rsidR="00BB5D7D" w:rsidRPr="00BB5D7D" w:rsidRDefault="00BB5D7D" w:rsidP="00371783">
            <w:pPr>
              <w:pStyle w:val="BasicParagraph"/>
              <w:spacing w:line="240" w:lineRule="auto"/>
              <w:rPr>
                <w:rFonts w:ascii="Verdana" w:hAnsi="Verdana" w:cs="DINOT-Bold"/>
                <w:b/>
                <w:bCs/>
                <w:sz w:val="20"/>
                <w:szCs w:val="20"/>
              </w:rPr>
            </w:pPr>
            <w:r w:rsidRPr="00BB5D7D">
              <w:rPr>
                <w:rFonts w:ascii="Verdana" w:hAnsi="Verdana" w:cs="DINOT-Black"/>
                <w:b/>
                <w:sz w:val="36"/>
                <w:szCs w:val="36"/>
              </w:rPr>
              <w:t>T</w:t>
            </w:r>
            <w:r w:rsidRPr="00BB5D7D">
              <w:rPr>
                <w:rFonts w:ascii="Verdana" w:hAnsi="Verdana" w:cs="DINOT-Bold"/>
                <w:b/>
                <w:bCs/>
                <w:sz w:val="20"/>
                <w:szCs w:val="20"/>
              </w:rPr>
              <w:t xml:space="preserve">rack sequence </w:t>
            </w:r>
            <w:r w:rsidRPr="00BB5D7D">
              <w:rPr>
                <w:rFonts w:ascii="Verdana" w:hAnsi="Verdana" w:cs="DINOT-Bold"/>
                <w:b/>
                <w:bCs/>
                <w:sz w:val="20"/>
                <w:szCs w:val="20"/>
              </w:rPr>
              <w:br/>
              <w:t>of events</w:t>
            </w:r>
          </w:p>
          <w:p w14:paraId="2440AEAE" w14:textId="67D6E69C" w:rsidR="00BB5D7D" w:rsidRPr="00BB5D7D" w:rsidRDefault="00BB5D7D" w:rsidP="00371783">
            <w:pPr>
              <w:pStyle w:val="BasicParagraph"/>
              <w:suppressAutoHyphens/>
              <w:spacing w:after="160" w:line="240" w:lineRule="auto"/>
              <w:ind w:right="60"/>
              <w:rPr>
                <w:rFonts w:ascii="Verdana" w:hAnsi="Verdana" w:cs="Arial"/>
                <w:sz w:val="16"/>
                <w:szCs w:val="16"/>
              </w:rPr>
            </w:pPr>
            <w:r w:rsidRPr="00BB5D7D">
              <w:rPr>
                <w:rFonts w:ascii="Verdana" w:hAnsi="Verdana" w:cs="Arial"/>
                <w:sz w:val="16"/>
                <w:szCs w:val="16"/>
              </w:rPr>
              <w:t xml:space="preserve">Write down what happened before, during, and after </w:t>
            </w:r>
            <w:r w:rsidR="00B95887">
              <w:rPr>
                <w:rFonts w:ascii="Verdana" w:hAnsi="Verdana" w:cs="Arial"/>
                <w:sz w:val="16"/>
                <w:szCs w:val="16"/>
              </w:rPr>
              <w:br/>
            </w:r>
            <w:r w:rsidRPr="00BB5D7D">
              <w:rPr>
                <w:rFonts w:ascii="Verdana" w:hAnsi="Verdana" w:cs="Arial"/>
                <w:sz w:val="16"/>
                <w:szCs w:val="16"/>
              </w:rPr>
              <w:t>the event.</w:t>
            </w:r>
          </w:p>
        </w:tc>
        <w:tc>
          <w:tcPr>
            <w:tcW w:w="6570" w:type="dxa"/>
            <w:gridSpan w:val="5"/>
            <w:tcBorders>
              <w:right w:val="single" w:sz="4" w:space="0" w:color="000000" w:themeColor="text1"/>
            </w:tcBorders>
            <w:vAlign w:val="center"/>
          </w:tcPr>
          <w:p w14:paraId="46665500" w14:textId="77777777" w:rsidR="00BB5D7D" w:rsidRPr="003E7247" w:rsidRDefault="00BB5D7D" w:rsidP="00371783">
            <w:pPr>
              <w:rPr>
                <w:rFonts w:ascii="Arial" w:hAnsi="Arial" w:cs="Arial"/>
              </w:rPr>
            </w:pPr>
          </w:p>
        </w:tc>
        <w:tc>
          <w:tcPr>
            <w:tcW w:w="1980" w:type="dxa"/>
            <w:tcBorders>
              <w:top w:val="single" w:sz="8" w:space="0" w:color="FFFFFF" w:themeColor="background1"/>
              <w:left w:val="single" w:sz="4" w:space="0" w:color="000000" w:themeColor="text1"/>
              <w:bottom w:val="nil"/>
              <w:right w:val="nil"/>
            </w:tcBorders>
            <w:shd w:val="clear" w:color="auto" w:fill="D9D9D9" w:themeFill="background1" w:themeFillShade="D9"/>
            <w:vAlign w:val="center"/>
          </w:tcPr>
          <w:p w14:paraId="16A30AB6" w14:textId="6C892107" w:rsidR="00BB5D7D" w:rsidRPr="00BB5D7D" w:rsidRDefault="00BB5D7D" w:rsidP="00371783">
            <w:pPr>
              <w:spacing w:before="120" w:after="160"/>
              <w:ind w:left="86"/>
              <w:rPr>
                <w:rFonts w:ascii="Verdana" w:hAnsi="Verdana" w:cs="Arial"/>
              </w:rPr>
            </w:pPr>
            <w:r w:rsidRPr="00BB5D7D">
              <w:rPr>
                <w:rFonts w:ascii="Verdana" w:hAnsi="Verdana" w:cs="Arial"/>
                <w:color w:val="000000"/>
                <w:sz w:val="16"/>
                <w:szCs w:val="16"/>
              </w:rPr>
              <w:t>Creating a timeline can help identify additional issues.</w:t>
            </w:r>
          </w:p>
        </w:tc>
      </w:tr>
      <w:tr w:rsidR="00E00607" w14:paraId="5B14AC39" w14:textId="77777777" w:rsidTr="00802BD9">
        <w:tblPrEx>
          <w:tblCellMar>
            <w:top w:w="0" w:type="dxa"/>
            <w:left w:w="108" w:type="dxa"/>
            <w:bottom w:w="0" w:type="dxa"/>
            <w:right w:w="108" w:type="dxa"/>
          </w:tblCellMar>
        </w:tblPrEx>
        <w:trPr>
          <w:trHeight w:val="2304"/>
        </w:trPr>
        <w:tc>
          <w:tcPr>
            <w:tcW w:w="2790" w:type="dxa"/>
            <w:gridSpan w:val="2"/>
            <w:tcBorders>
              <w:top w:val="nil"/>
              <w:left w:val="nil"/>
              <w:bottom w:val="nil"/>
              <w:right w:val="single" w:sz="4" w:space="0" w:color="auto"/>
            </w:tcBorders>
            <w:vAlign w:val="center"/>
          </w:tcPr>
          <w:p w14:paraId="58485EBF" w14:textId="77777777" w:rsidR="00E97BC9" w:rsidRPr="00BB5D7D" w:rsidRDefault="00E97BC9" w:rsidP="00371783">
            <w:pPr>
              <w:tabs>
                <w:tab w:val="left" w:pos="2880"/>
                <w:tab w:val="left" w:pos="5040"/>
                <w:tab w:val="left" w:pos="7740"/>
                <w:tab w:val="left" w:pos="9090"/>
              </w:tabs>
              <w:rPr>
                <w:rFonts w:ascii="Verdana" w:hAnsi="Verdana" w:cs="DINOT-Bold"/>
                <w:b/>
                <w:bCs/>
                <w:sz w:val="20"/>
                <w:szCs w:val="20"/>
              </w:rPr>
            </w:pPr>
            <w:r w:rsidRPr="00BB5D7D">
              <w:rPr>
                <w:rFonts w:ascii="Verdana" w:hAnsi="Verdana" w:cs="DINOT-Black"/>
                <w:b/>
                <w:sz w:val="36"/>
                <w:szCs w:val="36"/>
              </w:rPr>
              <w:lastRenderedPageBreak/>
              <w:t>I</w:t>
            </w:r>
            <w:r w:rsidRPr="00BB5D7D">
              <w:rPr>
                <w:rFonts w:ascii="Verdana" w:hAnsi="Verdana" w:cs="DINOT-Bold"/>
                <w:b/>
                <w:bCs/>
                <w:sz w:val="20"/>
                <w:szCs w:val="20"/>
              </w:rPr>
              <w:t xml:space="preserve">dentify </w:t>
            </w:r>
            <w:r w:rsidRPr="00BB5D7D">
              <w:rPr>
                <w:rFonts w:ascii="Verdana" w:hAnsi="Verdana" w:cs="DINOT-Bold"/>
                <w:b/>
                <w:bCs/>
                <w:sz w:val="20"/>
                <w:szCs w:val="20"/>
              </w:rPr>
              <w:br/>
              <w:t>contributing factors</w:t>
            </w:r>
          </w:p>
          <w:p w14:paraId="02907785" w14:textId="4B622FE3" w:rsidR="004625D8" w:rsidRPr="00BB5D7D" w:rsidRDefault="00BB5D7D" w:rsidP="00371783">
            <w:pPr>
              <w:pStyle w:val="BasicParagraph"/>
              <w:suppressAutoHyphens/>
              <w:spacing w:after="160" w:line="240" w:lineRule="auto"/>
              <w:ind w:right="60"/>
              <w:rPr>
                <w:rFonts w:ascii="Verdana" w:hAnsi="Verdana" w:cs="Arial"/>
                <w:sz w:val="16"/>
                <w:szCs w:val="16"/>
              </w:rPr>
            </w:pPr>
            <w:r w:rsidRPr="00BB5D7D">
              <w:rPr>
                <w:rFonts w:ascii="Verdana" w:hAnsi="Verdana" w:cs="Arial"/>
                <w:sz w:val="16"/>
                <w:szCs w:val="16"/>
              </w:rPr>
              <w:t>Every event has a set of contributing factors. These may be physical environment, working conditions, or human factors, such as fatigue or stress.</w:t>
            </w:r>
          </w:p>
        </w:tc>
        <w:tc>
          <w:tcPr>
            <w:tcW w:w="6355" w:type="dxa"/>
            <w:gridSpan w:val="3"/>
            <w:tcBorders>
              <w:top w:val="single" w:sz="4" w:space="0" w:color="auto"/>
              <w:left w:val="single" w:sz="4" w:space="0" w:color="auto"/>
              <w:bottom w:val="single" w:sz="4" w:space="0" w:color="auto"/>
              <w:right w:val="single" w:sz="4" w:space="0" w:color="auto"/>
            </w:tcBorders>
            <w:vAlign w:val="center"/>
          </w:tcPr>
          <w:p w14:paraId="7B45E362" w14:textId="77777777" w:rsidR="00E97BC9" w:rsidRDefault="00E97BC9" w:rsidP="00371783">
            <w:pPr>
              <w:tabs>
                <w:tab w:val="left" w:pos="2880"/>
                <w:tab w:val="left" w:pos="5040"/>
                <w:tab w:val="left" w:pos="7740"/>
                <w:tab w:val="left" w:pos="9090"/>
              </w:tabs>
              <w:rPr>
                <w:rFonts w:ascii="Verdana" w:hAnsi="Verdana"/>
                <w:sz w:val="16"/>
                <w:szCs w:val="16"/>
              </w:rPr>
            </w:pPr>
          </w:p>
        </w:tc>
        <w:tc>
          <w:tcPr>
            <w:tcW w:w="2190" w:type="dxa"/>
            <w:gridSpan w:val="3"/>
            <w:tcBorders>
              <w:top w:val="nil"/>
              <w:left w:val="single" w:sz="4" w:space="0" w:color="auto"/>
              <w:bottom w:val="single" w:sz="4" w:space="0" w:color="auto"/>
              <w:right w:val="nil"/>
            </w:tcBorders>
            <w:shd w:val="clear" w:color="auto" w:fill="D9D9D9" w:themeFill="background1" w:themeFillShade="D9"/>
            <w:vAlign w:val="center"/>
          </w:tcPr>
          <w:p w14:paraId="780B0D93" w14:textId="41BCBCCF" w:rsidR="00E97BC9" w:rsidRPr="00BB5D7D" w:rsidRDefault="00CF73FA" w:rsidP="00371783">
            <w:pPr>
              <w:pStyle w:val="BasicParagraph"/>
              <w:suppressAutoHyphens/>
              <w:spacing w:before="120" w:after="160" w:line="240" w:lineRule="auto"/>
              <w:ind w:right="173"/>
              <w:rPr>
                <w:rFonts w:ascii="Verdana" w:hAnsi="Verdana"/>
                <w:sz w:val="16"/>
                <w:szCs w:val="16"/>
              </w:rPr>
            </w:pPr>
            <w:r w:rsidRPr="00CF73FA">
              <w:rPr>
                <w:rFonts w:ascii="Verdana" w:hAnsi="Verdana" w:cs="Arial"/>
                <w:sz w:val="16"/>
                <w:szCs w:val="16"/>
              </w:rPr>
              <w:t xml:space="preserve">Look at the diagram on the bottom of </w:t>
            </w:r>
            <w:r>
              <w:rPr>
                <w:rFonts w:ascii="Verdana" w:hAnsi="Verdana" w:cs="Arial"/>
                <w:sz w:val="16"/>
                <w:szCs w:val="16"/>
              </w:rPr>
              <w:t>this page</w:t>
            </w:r>
            <w:r w:rsidRPr="00CF73FA">
              <w:rPr>
                <w:rFonts w:ascii="Verdana" w:hAnsi="Verdana" w:cs="Arial"/>
                <w:sz w:val="16"/>
                <w:szCs w:val="16"/>
              </w:rPr>
              <w:t xml:space="preserve"> for an example.</w:t>
            </w:r>
          </w:p>
        </w:tc>
      </w:tr>
      <w:tr w:rsidR="001B7458" w14:paraId="36590CD9" w14:textId="77777777" w:rsidTr="00802BD9">
        <w:tblPrEx>
          <w:tblCellMar>
            <w:top w:w="0" w:type="dxa"/>
            <w:left w:w="108" w:type="dxa"/>
            <w:bottom w:w="0" w:type="dxa"/>
            <w:right w:w="108" w:type="dxa"/>
          </w:tblCellMar>
        </w:tblPrEx>
        <w:trPr>
          <w:trHeight w:val="3312"/>
        </w:trPr>
        <w:tc>
          <w:tcPr>
            <w:tcW w:w="2790" w:type="dxa"/>
            <w:gridSpan w:val="2"/>
            <w:tcBorders>
              <w:top w:val="nil"/>
              <w:left w:val="nil"/>
              <w:bottom w:val="nil"/>
              <w:right w:val="single" w:sz="4" w:space="0" w:color="auto"/>
            </w:tcBorders>
            <w:vAlign w:val="center"/>
          </w:tcPr>
          <w:p w14:paraId="431FEF3B" w14:textId="77777777" w:rsidR="001B7458" w:rsidRPr="00BB5D7D" w:rsidRDefault="001B7458" w:rsidP="00371783">
            <w:pPr>
              <w:tabs>
                <w:tab w:val="left" w:pos="2880"/>
                <w:tab w:val="left" w:pos="5040"/>
                <w:tab w:val="left" w:pos="7740"/>
                <w:tab w:val="left" w:pos="9090"/>
              </w:tabs>
              <w:rPr>
                <w:rFonts w:ascii="Verdana" w:hAnsi="Verdana" w:cs="DINOT-Bold"/>
                <w:b/>
                <w:bCs/>
                <w:sz w:val="20"/>
                <w:szCs w:val="20"/>
              </w:rPr>
            </w:pPr>
            <w:r w:rsidRPr="00BB5D7D">
              <w:rPr>
                <w:rFonts w:ascii="Verdana" w:hAnsi="Verdana" w:cs="DINOT-Black"/>
                <w:b/>
                <w:sz w:val="36"/>
                <w:szCs w:val="36"/>
              </w:rPr>
              <w:t>O</w:t>
            </w:r>
            <w:r w:rsidRPr="00BB5D7D">
              <w:rPr>
                <w:rFonts w:ascii="Verdana" w:hAnsi="Verdana" w:cs="DINOT-Bold"/>
                <w:b/>
                <w:bCs/>
                <w:sz w:val="20"/>
                <w:szCs w:val="20"/>
              </w:rPr>
              <w:t xml:space="preserve">rganize </w:t>
            </w:r>
            <w:r w:rsidRPr="00BB5D7D">
              <w:rPr>
                <w:rFonts w:ascii="Verdana" w:hAnsi="Verdana" w:cs="DINOT-Bold"/>
                <w:b/>
                <w:bCs/>
                <w:sz w:val="20"/>
                <w:szCs w:val="20"/>
              </w:rPr>
              <w:br/>
              <w:t>possible solutions</w:t>
            </w:r>
          </w:p>
          <w:p w14:paraId="3B29932F" w14:textId="53B7B304" w:rsidR="001B7458" w:rsidRPr="00BB5D7D" w:rsidRDefault="001B7458" w:rsidP="00371783">
            <w:pPr>
              <w:pStyle w:val="BasicParagraph"/>
              <w:suppressAutoHyphens/>
              <w:spacing w:after="160" w:line="240" w:lineRule="auto"/>
              <w:ind w:right="331"/>
              <w:rPr>
                <w:rFonts w:ascii="Verdana" w:hAnsi="Verdana" w:cs="Arial"/>
                <w:sz w:val="16"/>
                <w:szCs w:val="16"/>
              </w:rPr>
            </w:pPr>
            <w:r w:rsidRPr="00BB5D7D">
              <w:rPr>
                <w:rFonts w:ascii="Verdana" w:hAnsi="Verdana" w:cs="Arial"/>
                <w:sz w:val="16"/>
                <w:szCs w:val="16"/>
              </w:rPr>
              <w:t>Once the contributing factors have been identified, recommend changes to prevent them from happening again. There will often be more than one recommendation, and you can rank them using this model, which is in order of effectiveness.</w:t>
            </w:r>
          </w:p>
        </w:tc>
        <w:tc>
          <w:tcPr>
            <w:tcW w:w="8545" w:type="dxa"/>
            <w:gridSpan w:val="6"/>
            <w:tcBorders>
              <w:top w:val="single" w:sz="4" w:space="0" w:color="auto"/>
              <w:left w:val="single" w:sz="4" w:space="0" w:color="auto"/>
              <w:bottom w:val="single" w:sz="4" w:space="0" w:color="auto"/>
              <w:right w:val="single" w:sz="4" w:space="0" w:color="auto"/>
            </w:tcBorders>
            <w:vAlign w:val="center"/>
          </w:tcPr>
          <w:p w14:paraId="075D37AA" w14:textId="16914870" w:rsidR="00A126C7" w:rsidRDefault="00A126C7" w:rsidP="00A126C7">
            <w:pPr>
              <w:autoSpaceDE w:val="0"/>
              <w:autoSpaceDN w:val="0"/>
              <w:adjustRightInd w:val="0"/>
              <w:spacing w:after="120"/>
              <w:textAlignment w:val="center"/>
              <w:rPr>
                <w:rFonts w:ascii="Verdana" w:hAnsi="Verdana" w:cs="Arial"/>
                <w:color w:val="000000"/>
                <w:sz w:val="16"/>
                <w:szCs w:val="16"/>
              </w:rPr>
            </w:pPr>
            <w:r w:rsidRPr="00A126C7">
              <w:rPr>
                <w:rFonts w:ascii="Verdana" w:hAnsi="Verdana" w:cs="Arial"/>
                <w:color w:val="000000"/>
                <w:sz w:val="16"/>
                <w:szCs w:val="16"/>
              </w:rPr>
              <w:t>Think about how you might get rid of the hazard</w:t>
            </w:r>
          </w:p>
          <w:p w14:paraId="5E94A117" w14:textId="77777777" w:rsidR="00A126C7" w:rsidRPr="00A126C7" w:rsidRDefault="00A126C7" w:rsidP="00A126C7">
            <w:pPr>
              <w:autoSpaceDE w:val="0"/>
              <w:autoSpaceDN w:val="0"/>
              <w:adjustRightInd w:val="0"/>
              <w:spacing w:after="120"/>
              <w:textAlignment w:val="center"/>
              <w:rPr>
                <w:rFonts w:ascii="Verdana" w:hAnsi="Verdana" w:cs="Arial"/>
                <w:color w:val="000000"/>
                <w:sz w:val="16"/>
                <w:szCs w:val="16"/>
              </w:rPr>
            </w:pPr>
          </w:p>
          <w:p w14:paraId="1E2D37D2" w14:textId="06F4D63C" w:rsidR="00A126C7" w:rsidRDefault="00A126C7" w:rsidP="00A126C7">
            <w:pPr>
              <w:autoSpaceDE w:val="0"/>
              <w:autoSpaceDN w:val="0"/>
              <w:adjustRightInd w:val="0"/>
              <w:spacing w:after="120"/>
              <w:textAlignment w:val="center"/>
              <w:rPr>
                <w:rFonts w:ascii="Verdana" w:hAnsi="Verdana" w:cs="Arial"/>
                <w:color w:val="000000"/>
                <w:sz w:val="16"/>
                <w:szCs w:val="16"/>
              </w:rPr>
            </w:pPr>
            <w:r w:rsidRPr="00A126C7">
              <w:rPr>
                <w:rFonts w:ascii="Verdana" w:hAnsi="Verdana" w:cs="Arial"/>
                <w:color w:val="000000"/>
                <w:sz w:val="16"/>
                <w:szCs w:val="16"/>
              </w:rPr>
              <w:t>Look for safer equipment, process, or materials</w:t>
            </w:r>
          </w:p>
          <w:p w14:paraId="79CB7E54" w14:textId="77777777" w:rsidR="00A126C7" w:rsidRPr="00A126C7" w:rsidRDefault="00A126C7" w:rsidP="00A126C7">
            <w:pPr>
              <w:autoSpaceDE w:val="0"/>
              <w:autoSpaceDN w:val="0"/>
              <w:adjustRightInd w:val="0"/>
              <w:spacing w:after="120"/>
              <w:textAlignment w:val="center"/>
              <w:rPr>
                <w:rFonts w:ascii="Verdana" w:hAnsi="Verdana" w:cs="Arial"/>
                <w:color w:val="000000"/>
                <w:sz w:val="16"/>
                <w:szCs w:val="16"/>
              </w:rPr>
            </w:pPr>
          </w:p>
          <w:p w14:paraId="47C33C92" w14:textId="0EBA681C" w:rsidR="00A126C7" w:rsidRDefault="00A126C7" w:rsidP="00A126C7">
            <w:pPr>
              <w:autoSpaceDE w:val="0"/>
              <w:autoSpaceDN w:val="0"/>
              <w:adjustRightInd w:val="0"/>
              <w:spacing w:after="120"/>
              <w:textAlignment w:val="center"/>
              <w:rPr>
                <w:rFonts w:ascii="Verdana" w:hAnsi="Verdana" w:cs="Arial"/>
                <w:color w:val="000000"/>
                <w:sz w:val="16"/>
                <w:szCs w:val="16"/>
              </w:rPr>
            </w:pPr>
            <w:r w:rsidRPr="00A126C7">
              <w:rPr>
                <w:rFonts w:ascii="Verdana" w:hAnsi="Verdana" w:cs="Arial"/>
                <w:color w:val="000000"/>
                <w:sz w:val="16"/>
                <w:szCs w:val="16"/>
              </w:rPr>
              <w:t>Do it in a different way, install a barrier, look at scheduling, create a healthier environment.</w:t>
            </w:r>
          </w:p>
          <w:p w14:paraId="2038BCEF" w14:textId="77777777" w:rsidR="00A126C7" w:rsidRPr="00A126C7" w:rsidRDefault="00A126C7" w:rsidP="00A126C7">
            <w:pPr>
              <w:autoSpaceDE w:val="0"/>
              <w:autoSpaceDN w:val="0"/>
              <w:adjustRightInd w:val="0"/>
              <w:spacing w:after="120"/>
              <w:textAlignment w:val="center"/>
              <w:rPr>
                <w:rFonts w:ascii="Verdana" w:hAnsi="Verdana" w:cs="Arial"/>
                <w:color w:val="000000"/>
                <w:sz w:val="16"/>
                <w:szCs w:val="16"/>
              </w:rPr>
            </w:pPr>
          </w:p>
          <w:p w14:paraId="27F7793E" w14:textId="3BB4F098" w:rsidR="00A126C7" w:rsidRDefault="00A126C7" w:rsidP="00A126C7">
            <w:pPr>
              <w:autoSpaceDE w:val="0"/>
              <w:autoSpaceDN w:val="0"/>
              <w:adjustRightInd w:val="0"/>
              <w:spacing w:after="120"/>
              <w:textAlignment w:val="center"/>
              <w:rPr>
                <w:rFonts w:ascii="Verdana" w:hAnsi="Verdana" w:cs="Arial"/>
                <w:color w:val="000000"/>
                <w:sz w:val="16"/>
                <w:szCs w:val="16"/>
              </w:rPr>
            </w:pPr>
            <w:r w:rsidRPr="00A126C7">
              <w:rPr>
                <w:rFonts w:ascii="Verdana" w:hAnsi="Verdana" w:cs="Arial"/>
                <w:color w:val="000000"/>
                <w:sz w:val="16"/>
                <w:szCs w:val="16"/>
              </w:rPr>
              <w:t>Train employees on safety and health</w:t>
            </w:r>
          </w:p>
          <w:p w14:paraId="277ED3E8" w14:textId="77777777" w:rsidR="00A126C7" w:rsidRPr="00A126C7" w:rsidRDefault="00A126C7" w:rsidP="00A126C7">
            <w:pPr>
              <w:autoSpaceDE w:val="0"/>
              <w:autoSpaceDN w:val="0"/>
              <w:adjustRightInd w:val="0"/>
              <w:spacing w:after="120"/>
              <w:textAlignment w:val="center"/>
              <w:rPr>
                <w:rFonts w:ascii="Verdana" w:hAnsi="Verdana" w:cs="Arial"/>
                <w:color w:val="000000"/>
                <w:sz w:val="16"/>
                <w:szCs w:val="16"/>
              </w:rPr>
            </w:pPr>
          </w:p>
          <w:p w14:paraId="5BD931D1" w14:textId="5BF30EF2" w:rsidR="001B7458" w:rsidRPr="00A126C7" w:rsidRDefault="00A126C7" w:rsidP="00A126C7">
            <w:pPr>
              <w:pStyle w:val="BasicParagraph"/>
              <w:suppressAutoHyphens/>
              <w:spacing w:after="120" w:line="240" w:lineRule="auto"/>
              <w:rPr>
                <w:rFonts w:ascii="Verdana" w:hAnsi="Verdana" w:cs="Arial"/>
                <w:sz w:val="16"/>
                <w:szCs w:val="16"/>
              </w:rPr>
            </w:pPr>
            <w:r w:rsidRPr="00A126C7">
              <w:rPr>
                <w:rFonts w:ascii="Verdana" w:hAnsi="Verdana" w:cs="Arial"/>
                <w:sz w:val="16"/>
                <w:szCs w:val="16"/>
              </w:rPr>
              <w:t>Support employees to wear required PPE and make healthier choices</w:t>
            </w:r>
          </w:p>
        </w:tc>
      </w:tr>
      <w:tr w:rsidR="00D51497" w14:paraId="1E6A18E1" w14:textId="77777777" w:rsidTr="00802BD9">
        <w:tblPrEx>
          <w:tblCellMar>
            <w:top w:w="0" w:type="dxa"/>
            <w:left w:w="108" w:type="dxa"/>
            <w:bottom w:w="0" w:type="dxa"/>
            <w:right w:w="108" w:type="dxa"/>
          </w:tblCellMar>
        </w:tblPrEx>
        <w:trPr>
          <w:trHeight w:val="1152"/>
        </w:trPr>
        <w:tc>
          <w:tcPr>
            <w:tcW w:w="2790" w:type="dxa"/>
            <w:gridSpan w:val="2"/>
            <w:tcBorders>
              <w:top w:val="nil"/>
              <w:left w:val="nil"/>
              <w:bottom w:val="nil"/>
              <w:right w:val="single" w:sz="4" w:space="0" w:color="auto"/>
            </w:tcBorders>
            <w:vAlign w:val="center"/>
          </w:tcPr>
          <w:p w14:paraId="114EA638" w14:textId="7BCB4DCD" w:rsidR="00D51497" w:rsidRPr="00BB5D7D" w:rsidRDefault="00D51497" w:rsidP="00A126C7">
            <w:pPr>
              <w:tabs>
                <w:tab w:val="left" w:pos="2880"/>
                <w:tab w:val="left" w:pos="5040"/>
                <w:tab w:val="left" w:pos="7740"/>
                <w:tab w:val="left" w:pos="9090"/>
              </w:tabs>
              <w:rPr>
                <w:rFonts w:ascii="Verdana" w:hAnsi="Verdana" w:cs="DINOT-Bold"/>
                <w:b/>
                <w:bCs/>
                <w:sz w:val="20"/>
                <w:szCs w:val="20"/>
              </w:rPr>
            </w:pPr>
            <w:r w:rsidRPr="00BB5D7D">
              <w:rPr>
                <w:rFonts w:ascii="Verdana" w:hAnsi="Verdana" w:cs="DINOT-Bold"/>
                <w:b/>
                <w:bCs/>
                <w:sz w:val="36"/>
                <w:szCs w:val="36"/>
              </w:rPr>
              <w:t>N</w:t>
            </w:r>
            <w:r w:rsidRPr="00BB5D7D">
              <w:rPr>
                <w:rFonts w:ascii="Verdana" w:hAnsi="Verdana" w:cs="DINOT-Bold"/>
                <w:b/>
                <w:bCs/>
                <w:sz w:val="20"/>
                <w:szCs w:val="20"/>
              </w:rPr>
              <w:t xml:space="preserve">ote </w:t>
            </w:r>
            <w:r w:rsidR="00BB5D7D">
              <w:rPr>
                <w:rFonts w:ascii="Verdana" w:hAnsi="Verdana" w:cs="DINOT-Bold"/>
                <w:b/>
                <w:bCs/>
                <w:sz w:val="20"/>
                <w:szCs w:val="20"/>
              </w:rPr>
              <w:t>solutions</w:t>
            </w:r>
          </w:p>
          <w:p w14:paraId="114B6D77" w14:textId="0E4E1499" w:rsidR="00D51497" w:rsidRPr="00BB5D7D" w:rsidRDefault="00BB5D7D" w:rsidP="00A126C7">
            <w:pPr>
              <w:pStyle w:val="BasicParagraph"/>
              <w:suppressAutoHyphens/>
              <w:spacing w:after="160" w:line="240" w:lineRule="auto"/>
              <w:ind w:right="-15"/>
              <w:rPr>
                <w:rFonts w:ascii="Verdana" w:hAnsi="Verdana" w:cs="DINOT-Regular"/>
                <w:sz w:val="18"/>
                <w:szCs w:val="18"/>
              </w:rPr>
            </w:pPr>
            <w:r w:rsidRPr="00BB5D7D">
              <w:rPr>
                <w:rFonts w:ascii="Verdana" w:hAnsi="Verdana" w:cs="Arial"/>
                <w:sz w:val="16"/>
                <w:szCs w:val="16"/>
              </w:rPr>
              <w:t>The last ACTION step is to use your notes to come up with specific steps to improve.</w:t>
            </w:r>
          </w:p>
        </w:tc>
        <w:tc>
          <w:tcPr>
            <w:tcW w:w="1935"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5B32DC6" w14:textId="4CBB2BAA" w:rsidR="00D51497" w:rsidRPr="00BB5D7D" w:rsidRDefault="00CF4E52" w:rsidP="0069167C">
            <w:pPr>
              <w:pStyle w:val="BasicParagraph"/>
              <w:suppressAutoHyphens/>
              <w:spacing w:before="120" w:after="160" w:line="240" w:lineRule="auto"/>
              <w:ind w:right="-60"/>
              <w:jc w:val="center"/>
              <w:rPr>
                <w:rFonts w:ascii="Verdana" w:hAnsi="Verdana" w:cs="DINOT-Regular"/>
                <w:sz w:val="16"/>
                <w:szCs w:val="16"/>
              </w:rPr>
            </w:pPr>
            <w:r w:rsidRPr="00CF4E52">
              <w:rPr>
                <w:rFonts w:ascii="Verdana" w:hAnsi="Verdana" w:cs="Arial"/>
                <w:sz w:val="16"/>
                <w:szCs w:val="16"/>
              </w:rPr>
              <w:t>Your recommendations should make a difference and be easy to understand.</w:t>
            </w:r>
          </w:p>
        </w:tc>
        <w:tc>
          <w:tcPr>
            <w:tcW w:w="221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5EFB99B" w14:textId="42E31B6F" w:rsidR="00D51497" w:rsidRPr="00BB5D7D" w:rsidRDefault="00CF4E52" w:rsidP="0069167C">
            <w:pPr>
              <w:pStyle w:val="BasicParagraph"/>
              <w:suppressAutoHyphens/>
              <w:spacing w:before="120" w:after="160" w:line="240" w:lineRule="auto"/>
              <w:ind w:right="-97"/>
              <w:jc w:val="center"/>
              <w:rPr>
                <w:rFonts w:ascii="Verdana" w:hAnsi="Verdana" w:cs="Arial"/>
                <w:sz w:val="16"/>
                <w:szCs w:val="16"/>
              </w:rPr>
            </w:pPr>
            <w:r w:rsidRPr="00CF4E52">
              <w:rPr>
                <w:rFonts w:ascii="Verdana" w:hAnsi="Verdana" w:cs="Arial"/>
                <w:sz w:val="16"/>
                <w:szCs w:val="16"/>
              </w:rPr>
              <w:t>Make it clear who will be responsible for each action.</w:t>
            </w:r>
          </w:p>
        </w:tc>
        <w:tc>
          <w:tcPr>
            <w:tcW w:w="221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8B03D63" w14:textId="0B1FDB95" w:rsidR="00D51497" w:rsidRPr="00BB5D7D" w:rsidRDefault="00CF4E52" w:rsidP="0069167C">
            <w:pPr>
              <w:pStyle w:val="BasicParagraph"/>
              <w:suppressAutoHyphens/>
              <w:spacing w:before="120" w:after="160" w:line="240" w:lineRule="auto"/>
              <w:ind w:right="-135"/>
              <w:jc w:val="center"/>
              <w:rPr>
                <w:rFonts w:ascii="Verdana" w:hAnsi="Verdana" w:cs="DINOT-Regular"/>
                <w:sz w:val="16"/>
                <w:szCs w:val="16"/>
              </w:rPr>
            </w:pPr>
            <w:r w:rsidRPr="00CF4E52">
              <w:rPr>
                <w:rFonts w:ascii="Verdana" w:hAnsi="Verdana" w:cs="Arial"/>
                <w:sz w:val="16"/>
                <w:szCs w:val="16"/>
              </w:rPr>
              <w:t>Report your findings to management to get needed resources.</w:t>
            </w:r>
          </w:p>
        </w:tc>
        <w:tc>
          <w:tcPr>
            <w:tcW w:w="2190" w:type="dxa"/>
            <w:gridSpan w:val="3"/>
            <w:tcBorders>
              <w:top w:val="single" w:sz="4" w:space="0" w:color="auto"/>
              <w:left w:val="single" w:sz="4" w:space="0" w:color="auto"/>
              <w:bottom w:val="nil"/>
              <w:right w:val="nil"/>
            </w:tcBorders>
            <w:shd w:val="clear" w:color="auto" w:fill="D9D9D9" w:themeFill="background1" w:themeFillShade="D9"/>
            <w:vAlign w:val="center"/>
          </w:tcPr>
          <w:p w14:paraId="0C2FBCC9" w14:textId="04B3C1BB" w:rsidR="00D51497" w:rsidRPr="00BB5D7D" w:rsidRDefault="00CF4E52" w:rsidP="0069167C">
            <w:pPr>
              <w:pStyle w:val="BasicParagraph"/>
              <w:suppressAutoHyphens/>
              <w:spacing w:before="120" w:after="160" w:line="240" w:lineRule="auto"/>
              <w:ind w:right="-15"/>
              <w:jc w:val="center"/>
              <w:rPr>
                <w:rFonts w:ascii="Verdana" w:hAnsi="Verdana" w:cs="DINOT-Regular"/>
                <w:sz w:val="16"/>
                <w:szCs w:val="16"/>
              </w:rPr>
            </w:pPr>
            <w:r w:rsidRPr="00CF4E52">
              <w:rPr>
                <w:rFonts w:ascii="Verdana" w:hAnsi="Verdana" w:cs="Arial"/>
                <w:sz w:val="16"/>
                <w:szCs w:val="16"/>
              </w:rPr>
              <w:t>Keep this event analysis in your files.</w:t>
            </w:r>
          </w:p>
        </w:tc>
      </w:tr>
    </w:tbl>
    <w:p w14:paraId="67492982" w14:textId="77777777" w:rsidR="00ED5424" w:rsidRDefault="00ED5424" w:rsidP="00DF7FEF">
      <w:pPr>
        <w:tabs>
          <w:tab w:val="left" w:pos="2880"/>
          <w:tab w:val="left" w:pos="5040"/>
          <w:tab w:val="left" w:pos="7740"/>
          <w:tab w:val="left" w:pos="9090"/>
        </w:tabs>
        <w:spacing w:after="0" w:line="240" w:lineRule="auto"/>
        <w:rPr>
          <w:rFonts w:ascii="Verdana" w:hAnsi="Verdana"/>
          <w:sz w:val="16"/>
          <w:szCs w:val="16"/>
        </w:rPr>
      </w:pPr>
    </w:p>
    <w:tbl>
      <w:tblPr>
        <w:tblStyle w:val="TableGrid"/>
        <w:tblW w:w="11245" w:type="dxa"/>
        <w:tblLook w:val="04A0" w:firstRow="1" w:lastRow="0" w:firstColumn="1" w:lastColumn="0" w:noHBand="0" w:noVBand="1"/>
      </w:tblPr>
      <w:tblGrid>
        <w:gridCol w:w="7645"/>
        <w:gridCol w:w="1800"/>
        <w:gridCol w:w="1800"/>
      </w:tblGrid>
      <w:tr w:rsidR="00DF7FEF" w:rsidRPr="00DF7FEF" w14:paraId="375EBA8B" w14:textId="77777777" w:rsidTr="002F7852">
        <w:tc>
          <w:tcPr>
            <w:tcW w:w="7645" w:type="dxa"/>
          </w:tcPr>
          <w:p w14:paraId="7CCA3BC9" w14:textId="0C516D6B" w:rsidR="00DF7FEF" w:rsidRPr="00010AAC" w:rsidRDefault="00010AAC" w:rsidP="00DF7FEF">
            <w:pPr>
              <w:tabs>
                <w:tab w:val="left" w:pos="160"/>
                <w:tab w:val="left" w:pos="5540"/>
                <w:tab w:val="left" w:pos="7340"/>
              </w:tabs>
              <w:autoSpaceDE w:val="0"/>
              <w:autoSpaceDN w:val="0"/>
              <w:adjustRightInd w:val="0"/>
              <w:spacing w:before="80" w:after="80"/>
              <w:textAlignment w:val="center"/>
              <w:rPr>
                <w:rFonts w:ascii="Verdana" w:hAnsi="Verdana" w:cs="DINOT-Regular"/>
                <w:color w:val="000000"/>
                <w:sz w:val="16"/>
                <w:szCs w:val="16"/>
              </w:rPr>
            </w:pPr>
            <w:r w:rsidRPr="00010AAC">
              <w:rPr>
                <w:rFonts w:ascii="Verdana" w:hAnsi="Verdana" w:cs="DINOT-Regular"/>
                <w:color w:val="000000"/>
                <w:sz w:val="16"/>
                <w:szCs w:val="16"/>
              </w:rPr>
              <w:t>What are you going to do?</w:t>
            </w:r>
          </w:p>
        </w:tc>
        <w:tc>
          <w:tcPr>
            <w:tcW w:w="1800" w:type="dxa"/>
          </w:tcPr>
          <w:p w14:paraId="75648CDF" w14:textId="77777777" w:rsidR="00DF7FEF" w:rsidRPr="00010AAC" w:rsidRDefault="00DF7FEF" w:rsidP="00DF7FEF">
            <w:pPr>
              <w:tabs>
                <w:tab w:val="left" w:pos="160"/>
                <w:tab w:val="left" w:pos="5540"/>
                <w:tab w:val="left" w:pos="7340"/>
              </w:tabs>
              <w:autoSpaceDE w:val="0"/>
              <w:autoSpaceDN w:val="0"/>
              <w:adjustRightInd w:val="0"/>
              <w:spacing w:before="80" w:after="80"/>
              <w:textAlignment w:val="center"/>
              <w:rPr>
                <w:rFonts w:ascii="Verdana" w:hAnsi="Verdana" w:cs="DINOT-Regular"/>
                <w:color w:val="000000"/>
                <w:sz w:val="16"/>
                <w:szCs w:val="16"/>
              </w:rPr>
            </w:pPr>
            <w:r w:rsidRPr="00010AAC">
              <w:rPr>
                <w:rFonts w:ascii="Verdana" w:hAnsi="Verdana" w:cs="DINOT-Regular"/>
                <w:color w:val="000000"/>
                <w:sz w:val="16"/>
                <w:szCs w:val="16"/>
              </w:rPr>
              <w:t>Person assigned:</w:t>
            </w:r>
          </w:p>
        </w:tc>
        <w:tc>
          <w:tcPr>
            <w:tcW w:w="1800" w:type="dxa"/>
          </w:tcPr>
          <w:p w14:paraId="2D7D34C8" w14:textId="77777777" w:rsidR="00DF7FEF" w:rsidRPr="00010AAC" w:rsidRDefault="00DF7FEF" w:rsidP="00DF7FEF">
            <w:pPr>
              <w:tabs>
                <w:tab w:val="left" w:pos="160"/>
                <w:tab w:val="left" w:pos="5540"/>
                <w:tab w:val="left" w:pos="7340"/>
              </w:tabs>
              <w:autoSpaceDE w:val="0"/>
              <w:autoSpaceDN w:val="0"/>
              <w:adjustRightInd w:val="0"/>
              <w:spacing w:before="80" w:after="80"/>
              <w:textAlignment w:val="center"/>
              <w:rPr>
                <w:rFonts w:ascii="Verdana" w:hAnsi="Verdana" w:cs="DINOT-Regular"/>
                <w:color w:val="000000"/>
                <w:sz w:val="16"/>
                <w:szCs w:val="16"/>
              </w:rPr>
            </w:pPr>
            <w:r w:rsidRPr="00010AAC">
              <w:rPr>
                <w:rFonts w:ascii="Verdana" w:hAnsi="Verdana" w:cs="DINOT-Regular"/>
                <w:color w:val="000000"/>
                <w:sz w:val="16"/>
                <w:szCs w:val="16"/>
              </w:rPr>
              <w:t>Completion date:</w:t>
            </w:r>
          </w:p>
        </w:tc>
      </w:tr>
      <w:tr w:rsidR="00DF7FEF" w:rsidRPr="00DF7FEF" w14:paraId="3CF4499A" w14:textId="77777777" w:rsidTr="006936BE">
        <w:trPr>
          <w:trHeight w:val="2880"/>
        </w:trPr>
        <w:tc>
          <w:tcPr>
            <w:tcW w:w="7645" w:type="dxa"/>
          </w:tcPr>
          <w:p w14:paraId="2288EFB0" w14:textId="77777777" w:rsidR="00E141C9" w:rsidRPr="00DF7FEF" w:rsidRDefault="00E141C9" w:rsidP="006936BE">
            <w:pPr>
              <w:tabs>
                <w:tab w:val="left" w:pos="160"/>
                <w:tab w:val="left" w:pos="5540"/>
                <w:tab w:val="left" w:pos="7340"/>
              </w:tabs>
              <w:autoSpaceDE w:val="0"/>
              <w:autoSpaceDN w:val="0"/>
              <w:adjustRightInd w:val="0"/>
              <w:spacing w:before="80" w:after="1440"/>
              <w:textAlignment w:val="center"/>
              <w:rPr>
                <w:rFonts w:ascii="Arial Narrow" w:hAnsi="Arial Narrow" w:cs="DINOT-Regular"/>
                <w:color w:val="000000"/>
                <w:sz w:val="18"/>
                <w:szCs w:val="18"/>
              </w:rPr>
            </w:pPr>
          </w:p>
        </w:tc>
        <w:tc>
          <w:tcPr>
            <w:tcW w:w="1800" w:type="dxa"/>
          </w:tcPr>
          <w:p w14:paraId="7A5FEF07" w14:textId="77777777" w:rsidR="00DF7FEF" w:rsidRPr="00DF7FEF" w:rsidRDefault="00DF7FEF" w:rsidP="006936BE">
            <w:pPr>
              <w:tabs>
                <w:tab w:val="left" w:pos="160"/>
                <w:tab w:val="left" w:pos="5540"/>
                <w:tab w:val="left" w:pos="7340"/>
              </w:tabs>
              <w:autoSpaceDE w:val="0"/>
              <w:autoSpaceDN w:val="0"/>
              <w:adjustRightInd w:val="0"/>
              <w:spacing w:before="80" w:after="1440"/>
              <w:textAlignment w:val="center"/>
              <w:rPr>
                <w:rFonts w:ascii="Arial Narrow" w:hAnsi="Arial Narrow" w:cs="DINOT-Regular"/>
                <w:color w:val="000000"/>
                <w:sz w:val="18"/>
                <w:szCs w:val="18"/>
              </w:rPr>
            </w:pPr>
          </w:p>
        </w:tc>
        <w:tc>
          <w:tcPr>
            <w:tcW w:w="1800" w:type="dxa"/>
          </w:tcPr>
          <w:p w14:paraId="4D61D34F" w14:textId="77777777" w:rsidR="00DF7FEF" w:rsidRPr="00DF7FEF" w:rsidRDefault="00DF7FEF" w:rsidP="006936BE">
            <w:pPr>
              <w:tabs>
                <w:tab w:val="left" w:pos="160"/>
                <w:tab w:val="left" w:pos="5540"/>
                <w:tab w:val="left" w:pos="7340"/>
              </w:tabs>
              <w:autoSpaceDE w:val="0"/>
              <w:autoSpaceDN w:val="0"/>
              <w:adjustRightInd w:val="0"/>
              <w:spacing w:before="80" w:after="1440"/>
              <w:textAlignment w:val="center"/>
              <w:rPr>
                <w:rFonts w:ascii="Arial Narrow" w:hAnsi="Arial Narrow" w:cs="DINOT-Regular"/>
                <w:color w:val="000000"/>
                <w:sz w:val="18"/>
                <w:szCs w:val="18"/>
              </w:rPr>
            </w:pPr>
          </w:p>
        </w:tc>
      </w:tr>
    </w:tbl>
    <w:p w14:paraId="243220B4" w14:textId="77777777" w:rsidR="00032CD6" w:rsidRDefault="00032CD6" w:rsidP="00032CD6">
      <w:pPr>
        <w:tabs>
          <w:tab w:val="left" w:pos="2880"/>
          <w:tab w:val="left" w:pos="5040"/>
          <w:tab w:val="left" w:pos="7740"/>
          <w:tab w:val="left" w:pos="9090"/>
        </w:tabs>
        <w:spacing w:after="120"/>
        <w:rPr>
          <w:rFonts w:ascii="Verdana" w:hAnsi="Verdana"/>
          <w:b/>
          <w:bCs/>
          <w:sz w:val="16"/>
          <w:szCs w:val="16"/>
        </w:rPr>
      </w:pPr>
    </w:p>
    <w:p w14:paraId="2B84C3DE" w14:textId="77777777" w:rsidR="00032CD6" w:rsidRDefault="00010AAC" w:rsidP="00032CD6">
      <w:pPr>
        <w:tabs>
          <w:tab w:val="left" w:pos="2880"/>
          <w:tab w:val="left" w:pos="5040"/>
          <w:tab w:val="left" w:pos="7740"/>
          <w:tab w:val="left" w:pos="9090"/>
        </w:tabs>
        <w:spacing w:after="120"/>
        <w:rPr>
          <w:rFonts w:ascii="Verdana" w:hAnsi="Verdana"/>
          <w:b/>
          <w:bCs/>
          <w:sz w:val="16"/>
          <w:szCs w:val="16"/>
        </w:rPr>
      </w:pPr>
      <w:r w:rsidRPr="00B95887">
        <w:rPr>
          <w:rFonts w:ascii="Verdana" w:hAnsi="Verdana"/>
          <w:b/>
          <w:bCs/>
          <w:sz w:val="16"/>
          <w:szCs w:val="16"/>
        </w:rPr>
        <w:t>Make sure to share these recommendations with the safety committee, the management team, and departments affected by the recommendations.</w:t>
      </w:r>
    </w:p>
    <w:p w14:paraId="7E777A5D" w14:textId="77777777" w:rsidR="00032CD6" w:rsidRDefault="00032CD6" w:rsidP="00032CD6">
      <w:pPr>
        <w:tabs>
          <w:tab w:val="left" w:pos="2880"/>
          <w:tab w:val="left" w:pos="5040"/>
          <w:tab w:val="left" w:pos="7740"/>
          <w:tab w:val="left" w:pos="9090"/>
        </w:tabs>
        <w:spacing w:after="120"/>
        <w:rPr>
          <w:rFonts w:ascii="Verdana" w:hAnsi="Verdana"/>
          <w:b/>
          <w:bCs/>
          <w:sz w:val="16"/>
          <w:szCs w:val="16"/>
        </w:rPr>
      </w:pPr>
    </w:p>
    <w:p w14:paraId="791FCA25" w14:textId="1F5AEE5F" w:rsidR="00B95887" w:rsidRPr="00E23E93" w:rsidRDefault="00B95887" w:rsidP="00032CD6">
      <w:pPr>
        <w:tabs>
          <w:tab w:val="left" w:pos="2880"/>
          <w:tab w:val="left" w:pos="5040"/>
          <w:tab w:val="left" w:pos="7740"/>
          <w:tab w:val="left" w:pos="9090"/>
        </w:tabs>
        <w:spacing w:after="120"/>
      </w:pPr>
      <w:r w:rsidRPr="00E431E7">
        <w:rPr>
          <w:rFonts w:ascii="Verdana" w:hAnsi="Verdana" w:cs="DINOT-Bold"/>
          <w:b/>
          <w:bCs/>
          <w:color w:val="000000"/>
        </w:rPr>
        <w:t>Contributing factors example</w:t>
      </w:r>
    </w:p>
    <w:p w14:paraId="42080588" w14:textId="033B25E3" w:rsidR="00E431E7" w:rsidRPr="00E431E7" w:rsidRDefault="00402609" w:rsidP="00B95887">
      <w:pPr>
        <w:rPr>
          <w:rFonts w:ascii="Verdana" w:hAnsi="Verdana" w:cs="DINOT-Bold"/>
          <w:b/>
          <w:bCs/>
          <w:color w:val="000000"/>
        </w:rPr>
      </w:pPr>
      <w:r>
        <w:rPr>
          <w:rFonts w:ascii="Verdana" w:hAnsi="Verdana" w:cs="DINOT-Bold"/>
          <w:b/>
          <w:bCs/>
          <w:noProof/>
          <w:color w:val="000000"/>
        </w:rPr>
        <mc:AlternateContent>
          <mc:Choice Requires="wpg">
            <w:drawing>
              <wp:anchor distT="0" distB="0" distL="114300" distR="114300" simplePos="0" relativeHeight="251684864" behindDoc="0" locked="0" layoutInCell="1" allowOverlap="1" wp14:anchorId="0F292C64" wp14:editId="3953D0AE">
                <wp:simplePos x="0" y="0"/>
                <wp:positionH relativeFrom="column">
                  <wp:posOffset>2730</wp:posOffset>
                </wp:positionH>
                <wp:positionV relativeFrom="paragraph">
                  <wp:posOffset>14994</wp:posOffset>
                </wp:positionV>
                <wp:extent cx="7143238" cy="1437109"/>
                <wp:effectExtent l="0" t="0" r="19685" b="10795"/>
                <wp:wrapNone/>
                <wp:docPr id="55" name="Group 55"/>
                <wp:cNvGraphicFramePr/>
                <a:graphic xmlns:a="http://schemas.openxmlformats.org/drawingml/2006/main">
                  <a:graphicData uri="http://schemas.microsoft.com/office/word/2010/wordprocessingGroup">
                    <wpg:wgp>
                      <wpg:cNvGrpSpPr/>
                      <wpg:grpSpPr>
                        <a:xfrm>
                          <a:off x="0" y="0"/>
                          <a:ext cx="7143238" cy="1437109"/>
                          <a:chOff x="0" y="0"/>
                          <a:chExt cx="7143238" cy="1437109"/>
                        </a:xfrm>
                      </wpg:grpSpPr>
                      <wps:wsp>
                        <wps:cNvPr id="51" name="Straight Connector 51"/>
                        <wps:cNvCnPr/>
                        <wps:spPr>
                          <a:xfrm>
                            <a:off x="1351128" y="491319"/>
                            <a:ext cx="137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Connector: Elbow 52"/>
                        <wps:cNvCnPr/>
                        <wps:spPr>
                          <a:xfrm flipV="1">
                            <a:off x="2803193" y="232012"/>
                            <a:ext cx="3291858" cy="129540"/>
                          </a:xfrm>
                          <a:prstGeom prst="bentConnector3">
                            <a:avLst>
                              <a:gd name="adj1" fmla="val -1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nector: Elbow 53"/>
                        <wps:cNvCnPr/>
                        <wps:spPr>
                          <a:xfrm>
                            <a:off x="2797791" y="648268"/>
                            <a:ext cx="3295998" cy="121920"/>
                          </a:xfrm>
                          <a:prstGeom prst="bentConnector3">
                            <a:avLst>
                              <a:gd name="adj1"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Connector: Elbow 54"/>
                        <wps:cNvCnPr/>
                        <wps:spPr>
                          <a:xfrm>
                            <a:off x="4203510" y="907576"/>
                            <a:ext cx="1888811" cy="348485"/>
                          </a:xfrm>
                          <a:prstGeom prst="bentConnector3">
                            <a:avLst>
                              <a:gd name="adj1" fmla="val 41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266131"/>
                            <a:ext cx="1371600" cy="457200"/>
                          </a:xfrm>
                          <a:prstGeom prst="rect">
                            <a:avLst/>
                          </a:prstGeom>
                          <a:solidFill>
                            <a:schemeClr val="bg1"/>
                          </a:solidFill>
                          <a:ln w="12700">
                            <a:solidFill>
                              <a:srgbClr val="000000"/>
                            </a:solidFill>
                            <a:miter lim="800000"/>
                            <a:headEnd/>
                            <a:tailEnd/>
                          </a:ln>
                        </wps:spPr>
                        <wps:txbx>
                          <w:txbxContent>
                            <w:p w14:paraId="0826358D" w14:textId="04D9C9E6" w:rsidR="00E23E93" w:rsidRPr="0010616E" w:rsidRDefault="00E23E93" w:rsidP="00E431E7">
                              <w:pPr>
                                <w:spacing w:after="0" w:line="240" w:lineRule="auto"/>
                                <w:jc w:val="center"/>
                                <w:rPr>
                                  <w:rFonts w:ascii="Verdana" w:hAnsi="Verdana"/>
                                  <w:b/>
                                  <w:bCs/>
                                  <w:sz w:val="14"/>
                                  <w:szCs w:val="14"/>
                                </w:rPr>
                              </w:pPr>
                              <w:r w:rsidRPr="0010616E">
                                <w:rPr>
                                  <w:rFonts w:ascii="Verdana" w:hAnsi="Verdana"/>
                                  <w:b/>
                                  <w:bCs/>
                                  <w:sz w:val="14"/>
                                  <w:szCs w:val="14"/>
                                </w:rPr>
                                <w:t>Employee slipped and fell in the hallway</w:t>
                              </w:r>
                            </w:p>
                          </w:txbxContent>
                        </wps:txbx>
                        <wps:bodyPr rot="0" vert="horz" wrap="square" lIns="91440" tIns="45720" rIns="91440" bIns="45720" anchor="ctr" anchorCtr="0">
                          <a:noAutofit/>
                        </wps:bodyPr>
                      </wps:wsp>
                      <wps:wsp>
                        <wps:cNvPr id="29" name="Oval 29"/>
                        <wps:cNvSpPr/>
                        <wps:spPr>
                          <a:xfrm>
                            <a:off x="1433014" y="313898"/>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206AEAA" w14:textId="6ABAFFDB" w:rsidR="00E23E93" w:rsidRPr="00E431E7" w:rsidRDefault="00E23E93" w:rsidP="00E431E7">
                              <w:pPr>
                                <w:spacing w:after="0" w:line="240" w:lineRule="auto"/>
                                <w:jc w:val="center"/>
                                <w:rPr>
                                  <w:rFonts w:ascii="Verdana" w:hAnsi="Verdana"/>
                                  <w:b/>
                                  <w:bCs/>
                                </w:rPr>
                              </w:pPr>
                              <w:r w:rsidRPr="00E431E7">
                                <w:rPr>
                                  <w:rFonts w:ascii="Verdana" w:hAnsi="Verdana"/>
                                  <w:b/>
                                  <w:bCs/>
                                </w:rPr>
                                <w:t>?</w:t>
                              </w:r>
                              <w:r>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862919" y="266131"/>
                            <a:ext cx="685800" cy="457200"/>
                          </a:xfrm>
                          <a:prstGeom prst="rect">
                            <a:avLst/>
                          </a:prstGeom>
                          <a:solidFill>
                            <a:schemeClr val="bg1"/>
                          </a:solidFill>
                          <a:ln w="9525">
                            <a:solidFill>
                              <a:srgbClr val="000000"/>
                            </a:solidFill>
                            <a:miter lim="800000"/>
                            <a:headEnd/>
                            <a:tailEnd/>
                          </a:ln>
                        </wps:spPr>
                        <wps:txbx>
                          <w:txbxContent>
                            <w:p w14:paraId="26F9A2BF" w14:textId="46AEF10C"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Water on the floor</w:t>
                              </w:r>
                            </w:p>
                          </w:txbxContent>
                        </wps:txbx>
                        <wps:bodyPr rot="0" vert="horz" wrap="square" lIns="91440" tIns="45720" rIns="91440" bIns="45720" anchor="ctr" anchorCtr="0">
                          <a:noAutofit/>
                        </wps:bodyPr>
                      </wps:wsp>
                      <wps:wsp>
                        <wps:cNvPr id="35" name="Oval 35"/>
                        <wps:cNvSpPr/>
                        <wps:spPr>
                          <a:xfrm>
                            <a:off x="2613546" y="313898"/>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B99B4D2"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2"/>
                        <wps:cNvSpPr txBox="1">
                          <a:spLocks noChangeArrowheads="1"/>
                        </wps:cNvSpPr>
                        <wps:spPr bwMode="auto">
                          <a:xfrm>
                            <a:off x="3050274" y="0"/>
                            <a:ext cx="914400" cy="457200"/>
                          </a:xfrm>
                          <a:prstGeom prst="rect">
                            <a:avLst/>
                          </a:prstGeom>
                          <a:solidFill>
                            <a:schemeClr val="bg1"/>
                          </a:solidFill>
                          <a:ln w="9525">
                            <a:solidFill>
                              <a:srgbClr val="000000"/>
                            </a:solidFill>
                            <a:miter lim="800000"/>
                            <a:headEnd/>
                            <a:tailEnd/>
                          </a:ln>
                        </wps:spPr>
                        <wps:txbx>
                          <w:txbxContent>
                            <w:p w14:paraId="0FF4262D" w14:textId="1ED757FA"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Leaking water cooler was not serviced</w:t>
                              </w:r>
                            </w:p>
                          </w:txbxContent>
                        </wps:txbx>
                        <wps:bodyPr rot="0" vert="horz" wrap="square" lIns="91440" tIns="45720" rIns="91440" bIns="45720" anchor="ctr" anchorCtr="0">
                          <a:noAutofit/>
                        </wps:bodyPr>
                      </wps:wsp>
                      <wps:wsp>
                        <wps:cNvPr id="37" name="Text Box 2"/>
                        <wps:cNvSpPr txBox="1">
                          <a:spLocks noChangeArrowheads="1"/>
                        </wps:cNvSpPr>
                        <wps:spPr bwMode="auto">
                          <a:xfrm>
                            <a:off x="3050274" y="539086"/>
                            <a:ext cx="914400" cy="457200"/>
                          </a:xfrm>
                          <a:prstGeom prst="rect">
                            <a:avLst/>
                          </a:prstGeom>
                          <a:solidFill>
                            <a:schemeClr val="bg1"/>
                          </a:solidFill>
                          <a:ln w="9525">
                            <a:solidFill>
                              <a:srgbClr val="000000"/>
                            </a:solidFill>
                            <a:miter lim="800000"/>
                            <a:headEnd/>
                            <a:tailEnd/>
                          </a:ln>
                        </wps:spPr>
                        <wps:txbx>
                          <w:txbxContent>
                            <w:p w14:paraId="024AD011" w14:textId="37357994"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Leaking water cooler, water wasn’t cleaned</w:t>
                              </w:r>
                            </w:p>
                          </w:txbxContent>
                        </wps:txbx>
                        <wps:bodyPr rot="0" vert="horz" wrap="square" lIns="91440" tIns="45720" rIns="91440" bIns="45720" anchor="ctr" anchorCtr="0">
                          <a:noAutofit/>
                        </wps:bodyPr>
                      </wps:wsp>
                      <wps:wsp>
                        <wps:cNvPr id="38" name="Oval 38"/>
                        <wps:cNvSpPr/>
                        <wps:spPr>
                          <a:xfrm>
                            <a:off x="4026089" y="40943"/>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3494E44F"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4019265" y="580029"/>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21B2CE1E"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2"/>
                        <wps:cNvSpPr txBox="1">
                          <a:spLocks noChangeArrowheads="1"/>
                        </wps:cNvSpPr>
                        <wps:spPr bwMode="auto">
                          <a:xfrm>
                            <a:off x="4449170" y="0"/>
                            <a:ext cx="1097280" cy="457200"/>
                          </a:xfrm>
                          <a:prstGeom prst="rect">
                            <a:avLst/>
                          </a:prstGeom>
                          <a:solidFill>
                            <a:schemeClr val="bg1"/>
                          </a:solidFill>
                          <a:ln w="9525">
                            <a:solidFill>
                              <a:srgbClr val="000000"/>
                            </a:solidFill>
                            <a:miter lim="800000"/>
                            <a:headEnd/>
                            <a:tailEnd/>
                          </a:ln>
                        </wps:spPr>
                        <wps:txbx>
                          <w:txbxContent>
                            <w:p w14:paraId="615ADB85" w14:textId="4D73D3FD" w:rsidR="00E23E93" w:rsidRPr="00EA3AC0" w:rsidRDefault="00E23E93" w:rsidP="00205132">
                              <w:pPr>
                                <w:spacing w:after="0" w:line="240" w:lineRule="auto"/>
                                <w:jc w:val="center"/>
                                <w:rPr>
                                  <w:rFonts w:ascii="Verdana" w:hAnsi="Verdana"/>
                                  <w:sz w:val="14"/>
                                  <w:szCs w:val="14"/>
                                </w:rPr>
                              </w:pPr>
                              <w:r w:rsidRPr="00FD301A">
                                <w:rPr>
                                  <w:rFonts w:ascii="Verdana" w:hAnsi="Verdana"/>
                                  <w:sz w:val="14"/>
                                  <w:szCs w:val="14"/>
                                </w:rPr>
                                <w:t>No formal written</w:t>
                              </w:r>
                              <w:r>
                                <w:rPr>
                                  <w:rFonts w:ascii="Verdana" w:hAnsi="Verdana"/>
                                  <w:sz w:val="14"/>
                                  <w:szCs w:val="14"/>
                                </w:rPr>
                                <w:t xml:space="preserve"> </w:t>
                              </w:r>
                              <w:r w:rsidRPr="00FD301A">
                                <w:rPr>
                                  <w:rFonts w:ascii="Verdana" w:hAnsi="Verdana"/>
                                  <w:sz w:val="14"/>
                                  <w:szCs w:val="14"/>
                                </w:rPr>
                                <w:t>maintenance</w:t>
                              </w:r>
                              <w:r>
                                <w:rPr>
                                  <w:rFonts w:ascii="Verdana" w:hAnsi="Verdana"/>
                                  <w:sz w:val="14"/>
                                  <w:szCs w:val="14"/>
                                </w:rPr>
                                <w:t xml:space="preserve"> </w:t>
                              </w:r>
                              <w:r w:rsidRPr="00FD301A">
                                <w:rPr>
                                  <w:rFonts w:ascii="Verdana" w:hAnsi="Verdana"/>
                                  <w:sz w:val="14"/>
                                  <w:szCs w:val="14"/>
                                </w:rPr>
                                <w:t>schedule</w:t>
                              </w:r>
                            </w:p>
                          </w:txbxContent>
                        </wps:txbx>
                        <wps:bodyPr rot="0" vert="horz" wrap="square" lIns="91440" tIns="45720" rIns="91440" bIns="45720" anchor="ctr" anchorCtr="0">
                          <a:noAutofit/>
                        </wps:bodyPr>
                      </wps:wsp>
                      <wps:wsp>
                        <wps:cNvPr id="42" name="Oval 42"/>
                        <wps:cNvSpPr/>
                        <wps:spPr>
                          <a:xfrm>
                            <a:off x="5616053" y="40943"/>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3A0A41BB"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6045958" y="0"/>
                            <a:ext cx="1097280" cy="457200"/>
                          </a:xfrm>
                          <a:prstGeom prst="rect">
                            <a:avLst/>
                          </a:prstGeom>
                          <a:solidFill>
                            <a:schemeClr val="bg1"/>
                          </a:solidFill>
                          <a:ln w="9525">
                            <a:solidFill>
                              <a:srgbClr val="000000"/>
                            </a:solidFill>
                            <a:miter lim="800000"/>
                            <a:headEnd/>
                            <a:tailEnd/>
                          </a:ln>
                        </wps:spPr>
                        <wps:txbx>
                          <w:txbxContent>
                            <w:p w14:paraId="01185E5C" w14:textId="255B3066" w:rsidR="00E23E93" w:rsidRPr="00EA3AC0" w:rsidRDefault="00E23E93" w:rsidP="00B26325">
                              <w:pPr>
                                <w:spacing w:after="0" w:line="240" w:lineRule="auto"/>
                                <w:jc w:val="center"/>
                                <w:rPr>
                                  <w:rFonts w:ascii="Verdana" w:hAnsi="Verdana"/>
                                  <w:sz w:val="14"/>
                                  <w:szCs w:val="14"/>
                                </w:rPr>
                              </w:pPr>
                              <w:r w:rsidRPr="00B26325">
                                <w:rPr>
                                  <w:rFonts w:ascii="Verdana" w:hAnsi="Verdana"/>
                                  <w:sz w:val="14"/>
                                  <w:szCs w:val="14"/>
                                </w:rPr>
                                <w:t>No management review of systems/policies</w:t>
                              </w:r>
                            </w:p>
                          </w:txbxContent>
                        </wps:txbx>
                        <wps:bodyPr rot="0" vert="horz" wrap="square" lIns="91440" tIns="45720" rIns="91440" bIns="45720" anchor="ctr" anchorCtr="0">
                          <a:noAutofit/>
                        </wps:bodyPr>
                      </wps:wsp>
                      <wps:wsp>
                        <wps:cNvPr id="43" name="Text Box 2"/>
                        <wps:cNvSpPr txBox="1">
                          <a:spLocks noChangeArrowheads="1"/>
                        </wps:cNvSpPr>
                        <wps:spPr bwMode="auto">
                          <a:xfrm>
                            <a:off x="4449170" y="539086"/>
                            <a:ext cx="1097280" cy="457200"/>
                          </a:xfrm>
                          <a:prstGeom prst="rect">
                            <a:avLst/>
                          </a:prstGeom>
                          <a:solidFill>
                            <a:schemeClr val="bg1"/>
                          </a:solidFill>
                          <a:ln w="9525">
                            <a:solidFill>
                              <a:srgbClr val="000000"/>
                            </a:solidFill>
                            <a:miter lim="800000"/>
                            <a:headEnd/>
                            <a:tailEnd/>
                          </a:ln>
                        </wps:spPr>
                        <wps:txbx>
                          <w:txbxContent>
                            <w:p w14:paraId="2B5A422B" w14:textId="7C17529D"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No clean up tools available</w:t>
                              </w:r>
                            </w:p>
                          </w:txbxContent>
                        </wps:txbx>
                        <wps:bodyPr rot="0" vert="horz" wrap="square" lIns="91440" tIns="45720" rIns="91440" bIns="45720" anchor="ctr" anchorCtr="0">
                          <a:noAutofit/>
                        </wps:bodyPr>
                      </wps:wsp>
                      <wps:wsp>
                        <wps:cNvPr id="44" name="Oval 44"/>
                        <wps:cNvSpPr/>
                        <wps:spPr>
                          <a:xfrm>
                            <a:off x="5616053" y="586853"/>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7DFC379"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6039134" y="539086"/>
                            <a:ext cx="1097280" cy="457200"/>
                          </a:xfrm>
                          <a:prstGeom prst="rect">
                            <a:avLst/>
                          </a:prstGeom>
                          <a:solidFill>
                            <a:schemeClr val="bg1"/>
                          </a:solidFill>
                          <a:ln w="9525">
                            <a:solidFill>
                              <a:srgbClr val="000000"/>
                            </a:solidFill>
                            <a:miter lim="800000"/>
                            <a:headEnd/>
                            <a:tailEnd/>
                          </a:ln>
                        </wps:spPr>
                        <wps:txbx>
                          <w:txbxContent>
                            <w:p w14:paraId="07CDED17" w14:textId="63E76A80"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 xml:space="preserve">Clean up tools were not in </w:t>
                              </w:r>
                              <w:r>
                                <w:rPr>
                                  <w:rFonts w:ascii="Verdana" w:hAnsi="Verdana"/>
                                  <w:sz w:val="14"/>
                                  <w:szCs w:val="14"/>
                                </w:rPr>
                                <w:t>b</w:t>
                              </w:r>
                              <w:r w:rsidRPr="00C66510">
                                <w:rPr>
                                  <w:rFonts w:ascii="Verdana" w:hAnsi="Verdana"/>
                                  <w:sz w:val="14"/>
                                  <w:szCs w:val="14"/>
                                </w:rPr>
                                <w:t>udget</w:t>
                              </w:r>
                            </w:p>
                          </w:txbxContent>
                        </wps:txbx>
                        <wps:bodyPr rot="0" vert="horz" wrap="square" lIns="91440" tIns="45720" rIns="91440" bIns="45720" anchor="ctr" anchorCtr="0">
                          <a:noAutofit/>
                        </wps:bodyPr>
                      </wps:wsp>
                      <wps:wsp>
                        <wps:cNvPr id="46" name="Text Box 2"/>
                        <wps:cNvSpPr txBox="1">
                          <a:spLocks noChangeArrowheads="1"/>
                        </wps:cNvSpPr>
                        <wps:spPr bwMode="auto">
                          <a:xfrm>
                            <a:off x="4449170" y="1071349"/>
                            <a:ext cx="1097280" cy="365760"/>
                          </a:xfrm>
                          <a:prstGeom prst="rect">
                            <a:avLst/>
                          </a:prstGeom>
                          <a:solidFill>
                            <a:schemeClr val="bg1"/>
                          </a:solidFill>
                          <a:ln w="9525">
                            <a:solidFill>
                              <a:srgbClr val="000000"/>
                            </a:solidFill>
                            <a:miter lim="800000"/>
                            <a:headEnd/>
                            <a:tailEnd/>
                          </a:ln>
                        </wps:spPr>
                        <wps:txbx>
                          <w:txbxContent>
                            <w:p w14:paraId="127C9550" w14:textId="35BAC5D4"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Employee did not have time to clean</w:t>
                              </w:r>
                            </w:p>
                          </w:txbxContent>
                        </wps:txbx>
                        <wps:bodyPr rot="0" vert="horz" wrap="square" lIns="91440" tIns="45720" rIns="91440" bIns="45720" anchor="ctr" anchorCtr="0">
                          <a:noAutofit/>
                        </wps:bodyPr>
                      </wps:wsp>
                      <wps:wsp>
                        <wps:cNvPr id="47" name="Oval 47"/>
                        <wps:cNvSpPr/>
                        <wps:spPr>
                          <a:xfrm>
                            <a:off x="5616053" y="1071349"/>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452B36E4"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2"/>
                        <wps:cNvSpPr txBox="1">
                          <a:spLocks noChangeArrowheads="1"/>
                        </wps:cNvSpPr>
                        <wps:spPr bwMode="auto">
                          <a:xfrm>
                            <a:off x="6039134" y="1071349"/>
                            <a:ext cx="1097280" cy="365760"/>
                          </a:xfrm>
                          <a:prstGeom prst="rect">
                            <a:avLst/>
                          </a:prstGeom>
                          <a:solidFill>
                            <a:schemeClr val="bg1"/>
                          </a:solidFill>
                          <a:ln w="9525">
                            <a:solidFill>
                              <a:srgbClr val="000000"/>
                            </a:solidFill>
                            <a:miter lim="800000"/>
                            <a:headEnd/>
                            <a:tailEnd/>
                          </a:ln>
                        </wps:spPr>
                        <wps:txbx>
                          <w:txbxContent>
                            <w:p w14:paraId="77BAB37A" w14:textId="61F0E1F8"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Inadequate staffing</w:t>
                              </w:r>
                            </w:p>
                          </w:txbxContent>
                        </wps:txbx>
                        <wps:bodyPr rot="0" vert="horz" wrap="square" lIns="91440" tIns="45720" rIns="91440" bIns="45720" anchor="ctr" anchorCtr="0">
                          <a:noAutofit/>
                        </wps:bodyPr>
                      </wps:wsp>
                    </wpg:wgp>
                  </a:graphicData>
                </a:graphic>
              </wp:anchor>
            </w:drawing>
          </mc:Choice>
          <mc:Fallback>
            <w:pict>
              <v:group w14:anchorId="0F292C64" id="Group 55" o:spid="_x0000_s1026" style="position:absolute;margin-left:.2pt;margin-top:1.2pt;width:562.45pt;height:113.15pt;z-index:251684864" coordsize="71432,1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">
                <v:line id="Straight Connector 51" o:spid="_x0000_s1027" style="position:absolute;visibility:visible;mso-wrap-style:square" from="13511,4913" to="27227,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" strokecolor="black [3213]" strokeweight="1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2" o:spid="_x0000_s1028" type="#_x0000_t34" style="position:absolute;left:28031;top:2320;width:32919;height:12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" adj="-2" strokecolor="black [3213]" strokeweight="1pt"/>
                <v:shape id="Connector: Elbow 53" o:spid="_x0000_s1029" type="#_x0000_t34" style="position:absolute;left:27977;top:6482;width:32960;height:12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" adj="0" strokecolor="black [3213]" strokeweight="1pt"/>
                <v:shape id="Connector: Elbow 54" o:spid="_x0000_s1030" type="#_x0000_t34" style="position:absolute;left:42035;top:9075;width:18888;height:348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" adj="90" strokecolor="black [3213]" strokeweight="1pt"/>
                <v:shapetype id="_x0000_t202" coordsize="21600,21600" o:spt="202" path="m,l,21600r21600,l21600,xe">
                  <v:stroke joinstyle="miter"/>
                  <v:path gradientshapeok="t" o:connecttype="rect"/>
                </v:shapetype>
                <v:shape id="Text Box 2" o:spid="_x0000_s1031" type="#_x0000_t202" style="position:absolute;top:2661;width:13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" fillcolor="white [3212]" strokeweight="1pt">
                  <v:textbox>
                    <w:txbxContent>
                      <w:p w14:paraId="0826358D" w14:textId="04D9C9E6" w:rsidR="00E23E93" w:rsidRPr="0010616E" w:rsidRDefault="00E23E93" w:rsidP="00E431E7">
                        <w:pPr>
                          <w:spacing w:after="0" w:line="240" w:lineRule="auto"/>
                          <w:jc w:val="center"/>
                          <w:rPr>
                            <w:rFonts w:ascii="Verdana" w:hAnsi="Verdana"/>
                            <w:b/>
                            <w:bCs/>
                            <w:sz w:val="14"/>
                            <w:szCs w:val="14"/>
                          </w:rPr>
                        </w:pPr>
                        <w:r w:rsidRPr="0010616E">
                          <w:rPr>
                            <w:rFonts w:ascii="Verdana" w:hAnsi="Verdana"/>
                            <w:b/>
                            <w:bCs/>
                            <w:sz w:val="14"/>
                            <w:szCs w:val="14"/>
                          </w:rPr>
                          <w:t>Employee slipped and fell in the hallway</w:t>
                        </w:r>
                      </w:p>
                    </w:txbxContent>
                  </v:textbox>
                </v:shape>
                <v:oval id="Oval 29" o:spid="_x0000_s1032" style="position:absolute;left:14330;top:3138;width:3657;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" fillcolor="black [3200]" strokecolor="black [1600]" strokeweight="1pt">
                  <v:stroke joinstyle="miter"/>
                  <v:textbox>
                    <w:txbxContent>
                      <w:p w14:paraId="1206AEAA" w14:textId="6ABAFFDB" w:rsidR="00E23E93" w:rsidRPr="00E431E7" w:rsidRDefault="00E23E93" w:rsidP="00E431E7">
                        <w:pPr>
                          <w:spacing w:after="0" w:line="240" w:lineRule="auto"/>
                          <w:jc w:val="center"/>
                          <w:rPr>
                            <w:rFonts w:ascii="Verdana" w:hAnsi="Verdana"/>
                            <w:b/>
                            <w:bCs/>
                          </w:rPr>
                        </w:pPr>
                        <w:r w:rsidRPr="00E431E7">
                          <w:rPr>
                            <w:rFonts w:ascii="Verdana" w:hAnsi="Verdana"/>
                            <w:b/>
                            <w:bCs/>
                          </w:rPr>
                          <w:t>?</w:t>
                        </w:r>
                        <w:r>
                          <w:rPr>
                            <w:rFonts w:ascii="Verdana" w:hAnsi="Verdana"/>
                            <w:b/>
                            <w:bCs/>
                          </w:rPr>
                          <w:t>–</w:t>
                        </w:r>
                      </w:p>
                    </w:txbxContent>
                  </v:textbox>
                </v:oval>
                <v:shape id="Text Box 2" o:spid="_x0000_s1033" type="#_x0000_t202" style="position:absolute;left:18629;top:2661;width:685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" fillcolor="white [3212]">
                  <v:textbox>
                    <w:txbxContent>
                      <w:p w14:paraId="26F9A2BF" w14:textId="46AEF10C"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Water on the floor</w:t>
                        </w:r>
                      </w:p>
                    </w:txbxContent>
                  </v:textbox>
                </v:shape>
                <v:oval id="Oval 35" o:spid="_x0000_s1034" style="position:absolute;left:26135;top:3138;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" fillcolor="black [3200]" strokecolor="black [1600]" strokeweight="1pt">
                  <v:stroke joinstyle="miter"/>
                  <v:textbox>
                    <w:txbxContent>
                      <w:p w14:paraId="1B99B4D2"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35" type="#_x0000_t202" style="position:absolute;left:30502;width:91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" fillcolor="white [3212]">
                  <v:textbox>
                    <w:txbxContent>
                      <w:p w14:paraId="0FF4262D" w14:textId="1ED757FA"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Leaking water cooler was not serviced</w:t>
                        </w:r>
                      </w:p>
                    </w:txbxContent>
                  </v:textbox>
                </v:shape>
                <v:shape id="Text Box 2" o:spid="_x0000_s1036" type="#_x0000_t202" style="position:absolute;left:30502;top:5390;width:91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" fillcolor="white [3212]">
                  <v:textbox>
                    <w:txbxContent>
                      <w:p w14:paraId="024AD011" w14:textId="37357994"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Leaking water cooler, water wasn’t cleaned</w:t>
                        </w:r>
                      </w:p>
                    </w:txbxContent>
                  </v:textbox>
                </v:shape>
                <v:oval id="Oval 38" o:spid="_x0000_s1037" style="position:absolute;left:40260;top:409;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" fillcolor="black [3200]" strokecolor="black [1600]" strokeweight="1pt">
                  <v:stroke joinstyle="miter"/>
                  <v:textbox>
                    <w:txbxContent>
                      <w:p w14:paraId="3494E44F"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oval id="Oval 39" o:spid="_x0000_s1038" style="position:absolute;left:40192;top:5800;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" fillcolor="black [3200]" strokecolor="black [1600]" strokeweight="1pt">
                  <v:stroke joinstyle="miter"/>
                  <v:textbox>
                    <w:txbxContent>
                      <w:p w14:paraId="21B2CE1E"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39" type="#_x0000_t202" style="position:absolute;left:44491;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" fillcolor="white [3212]">
                  <v:textbox>
                    <w:txbxContent>
                      <w:p w14:paraId="615ADB85" w14:textId="4D73D3FD" w:rsidR="00E23E93" w:rsidRPr="00EA3AC0" w:rsidRDefault="00E23E93" w:rsidP="00205132">
                        <w:pPr>
                          <w:spacing w:after="0" w:line="240" w:lineRule="auto"/>
                          <w:jc w:val="center"/>
                          <w:rPr>
                            <w:rFonts w:ascii="Verdana" w:hAnsi="Verdana"/>
                            <w:sz w:val="14"/>
                            <w:szCs w:val="14"/>
                          </w:rPr>
                        </w:pPr>
                        <w:r w:rsidRPr="00FD301A">
                          <w:rPr>
                            <w:rFonts w:ascii="Verdana" w:hAnsi="Verdana"/>
                            <w:sz w:val="14"/>
                            <w:szCs w:val="14"/>
                          </w:rPr>
                          <w:t>No formal written</w:t>
                        </w:r>
                        <w:r>
                          <w:rPr>
                            <w:rFonts w:ascii="Verdana" w:hAnsi="Verdana"/>
                            <w:sz w:val="14"/>
                            <w:szCs w:val="14"/>
                          </w:rPr>
                          <w:t xml:space="preserve"> </w:t>
                        </w:r>
                        <w:r w:rsidRPr="00FD301A">
                          <w:rPr>
                            <w:rFonts w:ascii="Verdana" w:hAnsi="Verdana"/>
                            <w:sz w:val="14"/>
                            <w:szCs w:val="14"/>
                          </w:rPr>
                          <w:t>maintenance</w:t>
                        </w:r>
                        <w:r>
                          <w:rPr>
                            <w:rFonts w:ascii="Verdana" w:hAnsi="Verdana"/>
                            <w:sz w:val="14"/>
                            <w:szCs w:val="14"/>
                          </w:rPr>
                          <w:t xml:space="preserve"> </w:t>
                        </w:r>
                        <w:r w:rsidRPr="00FD301A">
                          <w:rPr>
                            <w:rFonts w:ascii="Verdana" w:hAnsi="Verdana"/>
                            <w:sz w:val="14"/>
                            <w:szCs w:val="14"/>
                          </w:rPr>
                          <w:t>schedule</w:t>
                        </w:r>
                      </w:p>
                    </w:txbxContent>
                  </v:textbox>
                </v:shape>
                <v:oval id="Oval 42" o:spid="_x0000_s1040" style="position:absolute;left:56160;top:409;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" fillcolor="black [3200]" strokecolor="black [1600]" strokeweight="1pt">
                  <v:stroke joinstyle="miter"/>
                  <v:textbox>
                    <w:txbxContent>
                      <w:p w14:paraId="3A0A41BB"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41" type="#_x0000_t202" style="position:absolute;left:60459;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" fillcolor="white [3212]">
                  <v:textbox>
                    <w:txbxContent>
                      <w:p w14:paraId="01185E5C" w14:textId="255B3066" w:rsidR="00E23E93" w:rsidRPr="00EA3AC0" w:rsidRDefault="00E23E93" w:rsidP="00B26325">
                        <w:pPr>
                          <w:spacing w:after="0" w:line="240" w:lineRule="auto"/>
                          <w:jc w:val="center"/>
                          <w:rPr>
                            <w:rFonts w:ascii="Verdana" w:hAnsi="Verdana"/>
                            <w:sz w:val="14"/>
                            <w:szCs w:val="14"/>
                          </w:rPr>
                        </w:pPr>
                        <w:r w:rsidRPr="00B26325">
                          <w:rPr>
                            <w:rFonts w:ascii="Verdana" w:hAnsi="Verdana"/>
                            <w:sz w:val="14"/>
                            <w:szCs w:val="14"/>
                          </w:rPr>
                          <w:t>No management review of systems/policies</w:t>
                        </w:r>
                      </w:p>
                    </w:txbxContent>
                  </v:textbox>
                </v:shape>
                <v:shape id="Text Box 2" o:spid="_x0000_s1042" type="#_x0000_t202" style="position:absolute;left:44491;top:5390;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" fillcolor="white [3212]">
                  <v:textbox>
                    <w:txbxContent>
                      <w:p w14:paraId="2B5A422B" w14:textId="7C17529D"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No clean up tools available</w:t>
                        </w:r>
                      </w:p>
                    </w:txbxContent>
                  </v:textbox>
                </v:shape>
                <v:oval id="Oval 44" o:spid="_x0000_s1043" style="position:absolute;left:56160;top:5868;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" fillcolor="black [3200]" strokecolor="black [1600]" strokeweight="1pt">
                  <v:stroke joinstyle="miter"/>
                  <v:textbox>
                    <w:txbxContent>
                      <w:p w14:paraId="07DFC379"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44" type="#_x0000_t202" style="position:absolute;left:60391;top:5390;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" fillcolor="white [3212]">
                  <v:textbox>
                    <w:txbxContent>
                      <w:p w14:paraId="07CDED17" w14:textId="63E76A80"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 xml:space="preserve">Clean up tools were not in </w:t>
                        </w:r>
                        <w:r>
                          <w:rPr>
                            <w:rFonts w:ascii="Verdana" w:hAnsi="Verdana"/>
                            <w:sz w:val="14"/>
                            <w:szCs w:val="14"/>
                          </w:rPr>
                          <w:t>b</w:t>
                        </w:r>
                        <w:r w:rsidRPr="00C66510">
                          <w:rPr>
                            <w:rFonts w:ascii="Verdana" w:hAnsi="Verdana"/>
                            <w:sz w:val="14"/>
                            <w:szCs w:val="14"/>
                          </w:rPr>
                          <w:t>udget</w:t>
                        </w:r>
                      </w:p>
                    </w:txbxContent>
                  </v:textbox>
                </v:shape>
                <v:shape id="Text Box 2" o:spid="_x0000_s1045" type="#_x0000_t202" style="position:absolute;left:44491;top:10713;width:10973;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" fillcolor="white [3212]">
                  <v:textbox>
                    <w:txbxContent>
                      <w:p w14:paraId="127C9550" w14:textId="35BAC5D4"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Employee did not have time to clean</w:t>
                        </w:r>
                      </w:p>
                    </w:txbxContent>
                  </v:textbox>
                </v:shape>
                <v:oval id="Oval 47" o:spid="_x0000_s1046" style="position:absolute;left:56160;top:10713;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" fillcolor="black [3200]" strokecolor="black [1600]" strokeweight="1pt">
                  <v:stroke joinstyle="miter"/>
                  <v:textbox>
                    <w:txbxContent>
                      <w:p w14:paraId="452B36E4"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47" type="#_x0000_t202" style="position:absolute;left:60391;top:10713;width:10973;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" fillcolor="white [3212]">
                  <v:textbox>
                    <w:txbxContent>
                      <w:p w14:paraId="77BAB37A" w14:textId="61F0E1F8"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Inadequate staffing</w:t>
                        </w:r>
                      </w:p>
                    </w:txbxContent>
                  </v:textbox>
                </v:shape>
              </v:group>
            </w:pict>
          </mc:Fallback>
        </mc:AlternateContent>
      </w:r>
    </w:p>
    <w:p w14:paraId="1D2DF418" w14:textId="6376C96E" w:rsidR="00205132" w:rsidRPr="00B95887" w:rsidRDefault="00E431E7" w:rsidP="00B95887">
      <w:pPr>
        <w:rPr>
          <w:rFonts w:ascii="Verdana" w:hAnsi="Verdana" w:cs="DINOT-Bold"/>
          <w:b/>
          <w:bCs/>
          <w:color w:val="000000"/>
          <w:sz w:val="20"/>
          <w:szCs w:val="20"/>
        </w:rPr>
      </w:pPr>
      <w:r>
        <w:rPr>
          <w:rFonts w:ascii="Verdana" w:hAnsi="Verdana" w:cs="DINOT-Bold"/>
          <w:b/>
          <w:bCs/>
          <w:color w:val="000000"/>
          <w:sz w:val="20"/>
          <w:szCs w:val="20"/>
        </w:rPr>
        <w:t xml:space="preserve"> </w:t>
      </w:r>
    </w:p>
    <w:sectPr w:rsidR="00205132" w:rsidRPr="00B95887" w:rsidSect="00D2493A">
      <w:footerReference w:type="default" r:id="rId9"/>
      <w:pgSz w:w="12240" w:h="15840" w:code="1"/>
      <w:pgMar w:top="720" w:right="648" w:bottom="360" w:left="576"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7F286" w14:textId="77777777" w:rsidR="00E23E93" w:rsidRDefault="00E23E93" w:rsidP="00BC3F20">
      <w:pPr>
        <w:spacing w:after="0" w:line="240" w:lineRule="auto"/>
      </w:pPr>
      <w:r>
        <w:separator/>
      </w:r>
    </w:p>
  </w:endnote>
  <w:endnote w:type="continuationSeparator" w:id="0">
    <w:p w14:paraId="7CFD3B17" w14:textId="77777777" w:rsidR="00E23E93" w:rsidRDefault="00E23E93" w:rsidP="00BC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OT-Bold">
    <w:altName w:val="Calibri"/>
    <w:panose1 w:val="02000503030000020004"/>
    <w:charset w:val="00"/>
    <w:family w:val="modern"/>
    <w:notTrueType/>
    <w:pitch w:val="variable"/>
    <w:sig w:usb0="800000AF" w:usb1="4000206A" w:usb2="00000000" w:usb3="00000000" w:csb0="00000001" w:csb1="00000000"/>
  </w:font>
  <w:font w:name="DINOT-Regular">
    <w:altName w:val="Calibri"/>
    <w:panose1 w:val="02000503030000020003"/>
    <w:charset w:val="00"/>
    <w:family w:val="modern"/>
    <w:notTrueType/>
    <w:pitch w:val="variable"/>
    <w:sig w:usb0="800000AF" w:usb1="4000206A" w:usb2="00000000" w:usb3="00000000" w:csb0="00000001" w:csb1="00000000"/>
  </w:font>
  <w:font w:name="Arial">
    <w:panose1 w:val="020B0604020202020204"/>
    <w:charset w:val="00"/>
    <w:family w:val="swiss"/>
    <w:pitch w:val="variable"/>
    <w:sig w:usb0="E0002EFF" w:usb1="C000785B" w:usb2="00000009" w:usb3="00000000" w:csb0="000001FF" w:csb1="00000000"/>
  </w:font>
  <w:font w:name="DINOT-Black">
    <w:panose1 w:val="02000503030000020004"/>
    <w:charset w:val="00"/>
    <w:family w:val="modern"/>
    <w:notTrueType/>
    <w:pitch w:val="variable"/>
    <w:sig w:usb0="800000AF" w:usb1="4000206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D967" w14:textId="77777777" w:rsidR="00E23E93" w:rsidRPr="00BB5D7D" w:rsidRDefault="00E23E93" w:rsidP="000726A7">
    <w:pPr>
      <w:pStyle w:val="BasicParagraph"/>
      <w:rPr>
        <w:rFonts w:ascii="Verdana" w:hAnsi="Verdana" w:cs="DINOT-Regular"/>
        <w:sz w:val="14"/>
        <w:szCs w:val="14"/>
      </w:rPr>
    </w:pPr>
  </w:p>
  <w:p w14:paraId="4500454B" w14:textId="73DD37FC" w:rsidR="00E23E93" w:rsidRPr="00BB5D7D" w:rsidRDefault="00E23E93" w:rsidP="00BC3F20">
    <w:pPr>
      <w:pStyle w:val="BasicParagraph"/>
      <w:jc w:val="right"/>
      <w:rPr>
        <w:rFonts w:ascii="Verdana" w:hAnsi="Verdana" w:cs="DINOT-Regular"/>
        <w:sz w:val="14"/>
        <w:szCs w:val="14"/>
      </w:rPr>
    </w:pPr>
    <w:r w:rsidRPr="00BB5D7D">
      <w:rPr>
        <w:rFonts w:ascii="Verdana" w:hAnsi="Verdana" w:cs="DINOT-Regular"/>
        <w:sz w:val="14"/>
        <w:szCs w:val="14"/>
      </w:rPr>
      <w:t>S924</w:t>
    </w:r>
    <w:r>
      <w:rPr>
        <w:rFonts w:ascii="Verdana" w:hAnsi="Verdana" w:cs="DINOT-Regular"/>
        <w:sz w:val="14"/>
        <w:szCs w:val="14"/>
      </w:rPr>
      <w:t xml:space="preserve">  |  ©</w:t>
    </w:r>
    <w:r w:rsidRPr="00BB5D7D">
      <w:rPr>
        <w:rFonts w:ascii="Verdana" w:hAnsi="Verdana" w:cs="DINOT-Regular"/>
        <w:sz w:val="14"/>
        <w:szCs w:val="14"/>
      </w:rPr>
      <w:t>SAI</w:t>
    </w:r>
    <w:r>
      <w:rPr>
        <w:rFonts w:ascii="Verdana" w:hAnsi="Verdana" w:cs="DINOT-Regular"/>
        <w:sz w:val="14"/>
        <w:szCs w:val="14"/>
      </w:rPr>
      <w:t xml:space="preserve">F  </w:t>
    </w:r>
    <w:r w:rsidR="00C22AF1">
      <w:rPr>
        <w:rFonts w:ascii="Verdana" w:hAnsi="Verdana" w:cs="DINOT-Regular"/>
        <w:sz w:val="14"/>
        <w:szCs w:val="14"/>
      </w:rPr>
      <w:t>0</w:t>
    </w:r>
    <w:r w:rsidR="002312F3">
      <w:rPr>
        <w:rFonts w:ascii="Verdana" w:hAnsi="Verdana" w:cs="DINOT-Regular"/>
        <w:sz w:val="14"/>
        <w:szCs w:val="14"/>
      </w:rPr>
      <w:t>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F1BF4" w14:textId="77777777" w:rsidR="00E23E93" w:rsidRDefault="00E23E93" w:rsidP="00BC3F20">
      <w:pPr>
        <w:spacing w:after="0" w:line="240" w:lineRule="auto"/>
      </w:pPr>
      <w:r>
        <w:separator/>
      </w:r>
    </w:p>
  </w:footnote>
  <w:footnote w:type="continuationSeparator" w:id="0">
    <w:p w14:paraId="2ABD76F7" w14:textId="77777777" w:rsidR="00E23E93" w:rsidRDefault="00E23E93" w:rsidP="00BC3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47"/>
    <w:rsid w:val="00010AAC"/>
    <w:rsid w:val="00032CD6"/>
    <w:rsid w:val="0005247D"/>
    <w:rsid w:val="000726A7"/>
    <w:rsid w:val="000A5C52"/>
    <w:rsid w:val="000B6004"/>
    <w:rsid w:val="000E5727"/>
    <w:rsid w:val="000F4AE2"/>
    <w:rsid w:val="0010299F"/>
    <w:rsid w:val="0010616E"/>
    <w:rsid w:val="001160E4"/>
    <w:rsid w:val="001253ED"/>
    <w:rsid w:val="00132625"/>
    <w:rsid w:val="001469CB"/>
    <w:rsid w:val="001579C6"/>
    <w:rsid w:val="00174319"/>
    <w:rsid w:val="00187C11"/>
    <w:rsid w:val="00197DBC"/>
    <w:rsid w:val="001B2471"/>
    <w:rsid w:val="001B7458"/>
    <w:rsid w:val="001D7569"/>
    <w:rsid w:val="001E16D0"/>
    <w:rsid w:val="00205132"/>
    <w:rsid w:val="002312F3"/>
    <w:rsid w:val="00283608"/>
    <w:rsid w:val="002F7852"/>
    <w:rsid w:val="003273A8"/>
    <w:rsid w:val="003610BD"/>
    <w:rsid w:val="00366B62"/>
    <w:rsid w:val="00371783"/>
    <w:rsid w:val="003A1BBD"/>
    <w:rsid w:val="003B26F6"/>
    <w:rsid w:val="003D3A2E"/>
    <w:rsid w:val="003E7247"/>
    <w:rsid w:val="00402609"/>
    <w:rsid w:val="0041470B"/>
    <w:rsid w:val="00417C45"/>
    <w:rsid w:val="0044280C"/>
    <w:rsid w:val="00450455"/>
    <w:rsid w:val="004625D8"/>
    <w:rsid w:val="004C5C7D"/>
    <w:rsid w:val="0057425B"/>
    <w:rsid w:val="00582993"/>
    <w:rsid w:val="005A1CC0"/>
    <w:rsid w:val="005A40AF"/>
    <w:rsid w:val="005A5770"/>
    <w:rsid w:val="005C4662"/>
    <w:rsid w:val="005D3B0E"/>
    <w:rsid w:val="005E34C1"/>
    <w:rsid w:val="0063513C"/>
    <w:rsid w:val="0069167C"/>
    <w:rsid w:val="006936BE"/>
    <w:rsid w:val="006B7C92"/>
    <w:rsid w:val="006C0CA9"/>
    <w:rsid w:val="00722840"/>
    <w:rsid w:val="007301DF"/>
    <w:rsid w:val="00785C92"/>
    <w:rsid w:val="00802BD9"/>
    <w:rsid w:val="00822B3E"/>
    <w:rsid w:val="0084524D"/>
    <w:rsid w:val="008A2648"/>
    <w:rsid w:val="008B793D"/>
    <w:rsid w:val="008C030F"/>
    <w:rsid w:val="00906EE6"/>
    <w:rsid w:val="009707F1"/>
    <w:rsid w:val="00993680"/>
    <w:rsid w:val="009B1335"/>
    <w:rsid w:val="009B4F1C"/>
    <w:rsid w:val="009F4CC3"/>
    <w:rsid w:val="009F6AF4"/>
    <w:rsid w:val="00A126C7"/>
    <w:rsid w:val="00AA301E"/>
    <w:rsid w:val="00AB04C4"/>
    <w:rsid w:val="00AB32EC"/>
    <w:rsid w:val="00B26325"/>
    <w:rsid w:val="00B95887"/>
    <w:rsid w:val="00BA32D1"/>
    <w:rsid w:val="00BB5D7D"/>
    <w:rsid w:val="00BC3F20"/>
    <w:rsid w:val="00BD7E6B"/>
    <w:rsid w:val="00C118FD"/>
    <w:rsid w:val="00C22AF1"/>
    <w:rsid w:val="00C356CD"/>
    <w:rsid w:val="00C622BF"/>
    <w:rsid w:val="00C66510"/>
    <w:rsid w:val="00CE15A6"/>
    <w:rsid w:val="00CF4E52"/>
    <w:rsid w:val="00CF73FA"/>
    <w:rsid w:val="00D15B67"/>
    <w:rsid w:val="00D22A56"/>
    <w:rsid w:val="00D2493A"/>
    <w:rsid w:val="00D50C17"/>
    <w:rsid w:val="00D51497"/>
    <w:rsid w:val="00D56511"/>
    <w:rsid w:val="00D60F77"/>
    <w:rsid w:val="00D85E58"/>
    <w:rsid w:val="00DA01CC"/>
    <w:rsid w:val="00DC5E39"/>
    <w:rsid w:val="00DE249E"/>
    <w:rsid w:val="00DE2AA6"/>
    <w:rsid w:val="00DE3949"/>
    <w:rsid w:val="00DF7207"/>
    <w:rsid w:val="00DF7FEF"/>
    <w:rsid w:val="00E00607"/>
    <w:rsid w:val="00E05CE0"/>
    <w:rsid w:val="00E10B96"/>
    <w:rsid w:val="00E11B7E"/>
    <w:rsid w:val="00E141C9"/>
    <w:rsid w:val="00E142F9"/>
    <w:rsid w:val="00E23E93"/>
    <w:rsid w:val="00E431E7"/>
    <w:rsid w:val="00E557C2"/>
    <w:rsid w:val="00E82B85"/>
    <w:rsid w:val="00E8746D"/>
    <w:rsid w:val="00E97BC9"/>
    <w:rsid w:val="00EA3AC0"/>
    <w:rsid w:val="00ED5424"/>
    <w:rsid w:val="00EE11C1"/>
    <w:rsid w:val="00EE33F9"/>
    <w:rsid w:val="00F23A51"/>
    <w:rsid w:val="00F27577"/>
    <w:rsid w:val="00F47929"/>
    <w:rsid w:val="00F72DFB"/>
    <w:rsid w:val="00F74573"/>
    <w:rsid w:val="00F923D0"/>
    <w:rsid w:val="00FD301A"/>
    <w:rsid w:val="00FD711D"/>
    <w:rsid w:val="00FE3189"/>
    <w:rsid w:val="00FE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1DB1ED"/>
  <w15:chartTrackingRefBased/>
  <w15:docId w15:val="{4DB8372C-1A9A-4511-B31D-C1C089E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7247"/>
    <w:pPr>
      <w:autoSpaceDE w:val="0"/>
      <w:autoSpaceDN w:val="0"/>
      <w:adjustRightInd w:val="0"/>
      <w:spacing w:after="0" w:line="288" w:lineRule="auto"/>
      <w:textAlignment w:val="center"/>
    </w:pPr>
    <w:rPr>
      <w:rFonts w:ascii="Times Regular" w:hAnsi="Times Regular" w:cs="Times Regular"/>
      <w:color w:val="000000"/>
      <w:sz w:val="24"/>
      <w:szCs w:val="24"/>
    </w:rPr>
  </w:style>
  <w:style w:type="table" w:styleId="TableGrid">
    <w:name w:val="Table Grid"/>
    <w:basedOn w:val="TableNormal"/>
    <w:uiPriority w:val="39"/>
    <w:rsid w:val="003E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20"/>
  </w:style>
  <w:style w:type="paragraph" w:styleId="Footer">
    <w:name w:val="footer"/>
    <w:basedOn w:val="Normal"/>
    <w:link w:val="FooterChar"/>
    <w:uiPriority w:val="99"/>
    <w:unhideWhenUsed/>
    <w:rsid w:val="00BC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20"/>
  </w:style>
  <w:style w:type="paragraph" w:styleId="BalloonText">
    <w:name w:val="Balloon Text"/>
    <w:basedOn w:val="Normal"/>
    <w:link w:val="BalloonTextChar"/>
    <w:uiPriority w:val="99"/>
    <w:semiHidden/>
    <w:unhideWhenUsed/>
    <w:rsid w:val="00DA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CC"/>
    <w:rPr>
      <w:rFonts w:ascii="Segoe UI" w:hAnsi="Segoe UI" w:cs="Segoe UI"/>
      <w:sz w:val="18"/>
      <w:szCs w:val="18"/>
    </w:rPr>
  </w:style>
  <w:style w:type="character" w:styleId="Hyperlink">
    <w:name w:val="Hyperlink"/>
    <w:basedOn w:val="DefaultParagraphFont"/>
    <w:uiPriority w:val="99"/>
    <w:unhideWhenUsed/>
    <w:rsid w:val="00F47929"/>
    <w:rPr>
      <w:color w:val="007ACC" w:themeColor="hyperlink"/>
      <w:u w:val="single"/>
    </w:rPr>
  </w:style>
  <w:style w:type="character" w:styleId="FollowedHyperlink">
    <w:name w:val="FollowedHyperlink"/>
    <w:basedOn w:val="DefaultParagraphFont"/>
    <w:uiPriority w:val="99"/>
    <w:semiHidden/>
    <w:unhideWhenUsed/>
    <w:rsid w:val="00F47929"/>
    <w:rPr>
      <w:color w:val="9352A2" w:themeColor="followedHyperlink"/>
      <w:u w:val="single"/>
    </w:rPr>
  </w:style>
  <w:style w:type="character" w:styleId="UnresolvedMention">
    <w:name w:val="Unresolved Mention"/>
    <w:basedOn w:val="DefaultParagraphFont"/>
    <w:uiPriority w:val="99"/>
    <w:semiHidden/>
    <w:unhideWhenUsed/>
    <w:rsid w:val="00845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eA8L0J" TargetMode="External"/><Relationship Id="rId3" Type="http://schemas.openxmlformats.org/officeDocument/2006/relationships/settings" Target="settings.xml"/><Relationship Id="rId7" Type="http://schemas.openxmlformats.org/officeDocument/2006/relationships/hyperlink" Target="https://www.saif.com/Documents/Forms/801_form_blank.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AIF colors_2025">
      <a:dk1>
        <a:sysClr val="windowText" lastClr="000000"/>
      </a:dk1>
      <a:lt1>
        <a:sysClr val="window" lastClr="FFFFFF"/>
      </a:lt1>
      <a:dk2>
        <a:srgbClr val="7D7B7B"/>
      </a:dk2>
      <a:lt2>
        <a:srgbClr val="4F7E11"/>
      </a:lt2>
      <a:accent1>
        <a:srgbClr val="007ACC"/>
      </a:accent1>
      <a:accent2>
        <a:srgbClr val="7DC623"/>
      </a:accent2>
      <a:accent3>
        <a:srgbClr val="F2902B"/>
      </a:accent3>
      <a:accent4>
        <a:srgbClr val="5BC6CC"/>
      </a:accent4>
      <a:accent5>
        <a:srgbClr val="9352A2"/>
      </a:accent5>
      <a:accent6>
        <a:srgbClr val="FACB47"/>
      </a:accent6>
      <a:hlink>
        <a:srgbClr val="007ACC"/>
      </a:hlink>
      <a:folHlink>
        <a:srgbClr val="9352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68BD-90FD-4DE3-BC9D-D98E751A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ACTION form</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form</dc:title>
  <dc:subject>S924 ACTION form</dc:subject>
  <dc:creator>SAIF@saifonline.onmicrosoft.com;Communication and Design;July 2021</dc:creator>
  <cp:keywords>S924, s924, Accident/Incident Analysis form, Action Form, safety</cp:keywords>
  <dc:description/>
  <cp:lastModifiedBy>Arhip Alagoz</cp:lastModifiedBy>
  <cp:revision>98</cp:revision>
  <cp:lastPrinted>2021-07-19T23:07:00Z</cp:lastPrinted>
  <dcterms:created xsi:type="dcterms:W3CDTF">2017-08-30T22:58:00Z</dcterms:created>
  <dcterms:modified xsi:type="dcterms:W3CDTF">2025-01-31T19:07:00Z</dcterms:modified>
</cp:coreProperties>
</file>