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B9C3" w14:textId="77777777" w:rsidR="001B39DE" w:rsidRDefault="001E681D" w:rsidP="001B39DE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7A5255" w:rsidRPr="00D00749">
        <w:rPr>
          <w:b/>
          <w:sz w:val="22"/>
          <w:szCs w:val="22"/>
        </w:rPr>
        <w:t xml:space="preserve">AIF Corporation </w:t>
      </w:r>
      <w:r w:rsidR="00907E77" w:rsidRPr="00D00749">
        <w:rPr>
          <w:b/>
          <w:sz w:val="22"/>
          <w:szCs w:val="22"/>
        </w:rPr>
        <w:t>B</w:t>
      </w:r>
      <w:r w:rsidR="00227303" w:rsidRPr="00D00749">
        <w:rPr>
          <w:b/>
          <w:sz w:val="22"/>
          <w:szCs w:val="22"/>
        </w:rPr>
        <w:t>oard o</w:t>
      </w:r>
      <w:r w:rsidR="007A010D" w:rsidRPr="00D00749">
        <w:rPr>
          <w:b/>
          <w:sz w:val="22"/>
          <w:szCs w:val="22"/>
        </w:rPr>
        <w:t xml:space="preserve">f </w:t>
      </w:r>
      <w:r w:rsidR="007A5255" w:rsidRPr="00D00749">
        <w:rPr>
          <w:b/>
          <w:sz w:val="22"/>
          <w:szCs w:val="22"/>
        </w:rPr>
        <w:t>D</w:t>
      </w:r>
      <w:r w:rsidR="00D245D7">
        <w:rPr>
          <w:b/>
          <w:sz w:val="22"/>
          <w:szCs w:val="22"/>
        </w:rPr>
        <w:t>irectors A</w:t>
      </w:r>
      <w:r w:rsidR="005D7DC8">
        <w:rPr>
          <w:b/>
          <w:sz w:val="22"/>
          <w:szCs w:val="22"/>
        </w:rPr>
        <w:t>genda</w:t>
      </w:r>
    </w:p>
    <w:p w14:paraId="51F94C40" w14:textId="77777777" w:rsidR="001B39DE" w:rsidRDefault="001B39DE" w:rsidP="001B39DE">
      <w:pPr>
        <w:rPr>
          <w:b/>
          <w:sz w:val="22"/>
          <w:szCs w:val="22"/>
        </w:rPr>
      </w:pPr>
    </w:p>
    <w:p w14:paraId="63EF07FE" w14:textId="4B9E4BA1" w:rsidR="00DF7076" w:rsidRPr="001B39DE" w:rsidRDefault="00DF7076" w:rsidP="001B39DE">
      <w:pPr>
        <w:rPr>
          <w:b/>
          <w:sz w:val="22"/>
          <w:szCs w:val="22"/>
        </w:rPr>
      </w:pPr>
      <w:r w:rsidRPr="00D00749">
        <w:t xml:space="preserve">Wednesday, </w:t>
      </w:r>
      <w:r w:rsidR="00095863">
        <w:t xml:space="preserve">June </w:t>
      </w:r>
      <w:r w:rsidR="00865C9C">
        <w:t>1,</w:t>
      </w:r>
      <w:r w:rsidR="004C3409">
        <w:t xml:space="preserve"> </w:t>
      </w:r>
      <w:r w:rsidR="00865C9C">
        <w:t>2022</w:t>
      </w:r>
    </w:p>
    <w:p w14:paraId="641285D2" w14:textId="0C5797B9" w:rsidR="00DF7076" w:rsidRDefault="00DF7076" w:rsidP="00DF7076">
      <w:pPr>
        <w:spacing w:after="240"/>
      </w:pPr>
      <w:r w:rsidRPr="003354A8">
        <w:t xml:space="preserve">SAIF Corporation, </w:t>
      </w:r>
      <w:r w:rsidR="0000228C">
        <w:t>400 High St.</w:t>
      </w:r>
      <w:r w:rsidR="00F0288D">
        <w:t xml:space="preserve"> SE, Salem</w:t>
      </w:r>
      <w:r w:rsidR="006604CC">
        <w:t xml:space="preserve">, </w:t>
      </w:r>
      <w:r>
        <w:t>Oregon</w:t>
      </w:r>
    </w:p>
    <w:p w14:paraId="35A4AE5E" w14:textId="77777777" w:rsidR="00DF7076" w:rsidRDefault="00DF7076" w:rsidP="00DF7076"/>
    <w:p w14:paraId="4A9E80D4" w14:textId="14368672" w:rsidR="00195FBC" w:rsidRDefault="00DF7076" w:rsidP="00A36CF2">
      <w:pPr>
        <w:spacing w:after="240"/>
        <w:ind w:right="54"/>
      </w:pPr>
      <w:r w:rsidRPr="000650C4">
        <w:rPr>
          <w:b/>
        </w:rPr>
        <w:t xml:space="preserve">Regular business meeting | </w:t>
      </w:r>
      <w:r w:rsidR="00BF3554">
        <w:rPr>
          <w:b/>
        </w:rPr>
        <w:t>9:00</w:t>
      </w:r>
      <w:r>
        <w:rPr>
          <w:b/>
        </w:rPr>
        <w:t xml:space="preserve"> </w:t>
      </w:r>
      <w:r w:rsidRPr="000650C4">
        <w:rPr>
          <w:b/>
        </w:rPr>
        <w:t xml:space="preserve">a.m. </w:t>
      </w:r>
      <w:r w:rsidR="00CA5BD9">
        <w:rPr>
          <w:b/>
        </w:rPr>
        <w:t>– 12:30 p.m.</w:t>
      </w:r>
      <w:r w:rsidRPr="000650C4">
        <w:rPr>
          <w:b/>
        </w:rPr>
        <w:br/>
      </w:r>
      <w:r w:rsidRPr="00D00749">
        <w:t xml:space="preserve">Open to members of the </w:t>
      </w:r>
      <w:proofErr w:type="gramStart"/>
      <w:r w:rsidRPr="00D00749">
        <w:t>general public</w:t>
      </w:r>
      <w:proofErr w:type="gramEnd"/>
      <w:r w:rsidR="004A61E0">
        <w:t xml:space="preserve">. </w:t>
      </w:r>
      <w:r w:rsidR="00761765">
        <w:t>P</w:t>
      </w:r>
      <w:r w:rsidR="004A61E0">
        <w:t>lease notify in advance of attending. We will make space available at our Salem office with appropriate health and safety protocols</w:t>
      </w:r>
      <w:r w:rsidR="00B0148B">
        <w:t>, including</w:t>
      </w:r>
      <w:r w:rsidR="008E7B0C">
        <w:t xml:space="preserve"> social distancing and masks</w:t>
      </w:r>
      <w:r w:rsidR="00761765">
        <w:t>.</w:t>
      </w:r>
    </w:p>
    <w:p w14:paraId="429444FA" w14:textId="77777777" w:rsidR="00195FBC" w:rsidRDefault="00195FBC" w:rsidP="00195FBC">
      <w:pPr>
        <w:pStyle w:val="Default"/>
      </w:pPr>
    </w:p>
    <w:tbl>
      <w:tblPr>
        <w:tblStyle w:val="GridTable1Light"/>
        <w:tblW w:w="955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00"/>
      </w:tblGrid>
      <w:tr w:rsidR="00195FBC" w14:paraId="1E436BE1" w14:textId="77777777" w:rsidTr="00927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4D26F932" w14:textId="77777777" w:rsidR="00195FBC" w:rsidRDefault="00195FBC" w:rsidP="00927C96">
            <w:pPr>
              <w:spacing w:after="240"/>
              <w:jc w:val="center"/>
            </w:pPr>
            <w:r>
              <w:t>ITEM</w:t>
            </w:r>
          </w:p>
        </w:tc>
        <w:tc>
          <w:tcPr>
            <w:tcW w:w="2880" w:type="dxa"/>
          </w:tcPr>
          <w:p w14:paraId="6B32CCDA" w14:textId="77777777" w:rsidR="00195FBC" w:rsidRDefault="00195FBC" w:rsidP="00927C9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PRESENTERS</w:t>
            </w:r>
          </w:p>
        </w:tc>
        <w:tc>
          <w:tcPr>
            <w:tcW w:w="2700" w:type="dxa"/>
          </w:tcPr>
          <w:p w14:paraId="16E9B14C" w14:textId="77777777" w:rsidR="00195FBC" w:rsidRDefault="00195FBC" w:rsidP="00927C9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195FBC" w14:paraId="41B55D09" w14:textId="77777777" w:rsidTr="00927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1B8E6437" w14:textId="77777777" w:rsidR="00195FBC" w:rsidRPr="00D27943" w:rsidRDefault="00195FBC" w:rsidP="00927C96">
            <w:pPr>
              <w:spacing w:after="240"/>
            </w:pPr>
            <w:r w:rsidRPr="00D27943">
              <w:t>Roll call</w:t>
            </w:r>
          </w:p>
        </w:tc>
        <w:tc>
          <w:tcPr>
            <w:tcW w:w="2880" w:type="dxa"/>
          </w:tcPr>
          <w:p w14:paraId="40A764C7" w14:textId="77777777" w:rsidR="00195FBC" w:rsidRDefault="00195FBC" w:rsidP="00927C9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0D1F51D" w14:textId="77777777" w:rsidR="00195FBC" w:rsidRDefault="00195FBC" w:rsidP="00927C9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FBC" w14:paraId="318EF170" w14:textId="77777777" w:rsidTr="00927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65BEF3B7" w14:textId="566221A4" w:rsidR="00195FBC" w:rsidRDefault="00195FBC" w:rsidP="00927C96">
            <w:pPr>
              <w:spacing w:after="240"/>
            </w:pPr>
            <w:r>
              <w:t xml:space="preserve">Board minutes                           </w:t>
            </w:r>
            <w:proofErr w:type="gramStart"/>
            <w:r>
              <w:t xml:space="preserve">   (</w:t>
            </w:r>
            <w:proofErr w:type="gramEnd"/>
            <w:r>
              <w:t>March 9, 2022 meeting)</w:t>
            </w:r>
          </w:p>
        </w:tc>
        <w:tc>
          <w:tcPr>
            <w:tcW w:w="2880" w:type="dxa"/>
          </w:tcPr>
          <w:p w14:paraId="69989E53" w14:textId="77777777" w:rsidR="00195FBC" w:rsidRDefault="00195FBC" w:rsidP="00927C9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of Directors</w:t>
            </w:r>
          </w:p>
        </w:tc>
        <w:tc>
          <w:tcPr>
            <w:tcW w:w="2700" w:type="dxa"/>
          </w:tcPr>
          <w:p w14:paraId="1EFED71B" w14:textId="77777777" w:rsidR="00195FBC" w:rsidRDefault="00195FBC" w:rsidP="00927C9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and approval</w:t>
            </w:r>
          </w:p>
        </w:tc>
      </w:tr>
    </w:tbl>
    <w:p w14:paraId="53D12C3B" w14:textId="77777777" w:rsidR="00195FBC" w:rsidRDefault="00195FBC" w:rsidP="00195FBC">
      <w:pPr>
        <w:autoSpaceDE w:val="0"/>
        <w:autoSpaceDN w:val="0"/>
        <w:adjustRightInd w:val="0"/>
        <w:rPr>
          <w:rFonts w:cs="Verdana"/>
        </w:rPr>
      </w:pPr>
    </w:p>
    <w:p w14:paraId="1A9AA568" w14:textId="77777777" w:rsidR="00195FBC" w:rsidRDefault="00195FBC" w:rsidP="00195FBC">
      <w:pPr>
        <w:autoSpaceDE w:val="0"/>
        <w:autoSpaceDN w:val="0"/>
        <w:adjustRightInd w:val="0"/>
        <w:rPr>
          <w:rFonts w:cs="Verdana"/>
        </w:rPr>
      </w:pPr>
    </w:p>
    <w:p w14:paraId="39C855AE" w14:textId="77777777" w:rsidR="00195FBC" w:rsidRPr="004418F5" w:rsidRDefault="00195FBC" w:rsidP="00195FBC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  <w:b/>
        </w:rPr>
        <w:t xml:space="preserve">Executive session </w:t>
      </w:r>
      <w:r>
        <w:rPr>
          <w:b/>
        </w:rPr>
        <w:t>| approximately 9:05 a.m. or immediately following open session</w:t>
      </w:r>
    </w:p>
    <w:p w14:paraId="558BD850" w14:textId="77777777" w:rsidR="00195FBC" w:rsidRPr="002F40B1" w:rsidRDefault="00195FBC" w:rsidP="00195FBC">
      <w:pPr>
        <w:autoSpaceDE w:val="0"/>
        <w:autoSpaceDN w:val="0"/>
        <w:adjustRightInd w:val="0"/>
        <w:rPr>
          <w:rFonts w:cs="Verdana"/>
        </w:rPr>
      </w:pPr>
      <w:r>
        <w:t xml:space="preserve">Closed to members of the </w:t>
      </w:r>
      <w:proofErr w:type="gramStart"/>
      <w:r>
        <w:t>general public</w:t>
      </w:r>
      <w:proofErr w:type="gramEnd"/>
      <w:r>
        <w:t xml:space="preserve"> pursuant to ORS 192.6602(2)(</w:t>
      </w:r>
      <w:proofErr w:type="spellStart"/>
      <w:r>
        <w:t>i</w:t>
      </w:r>
      <w:proofErr w:type="spellEnd"/>
      <w:r>
        <w:t>)</w:t>
      </w:r>
    </w:p>
    <w:p w14:paraId="70F668AD" w14:textId="77777777" w:rsidR="00195FBC" w:rsidRDefault="00195FBC" w:rsidP="00195FBC">
      <w:pPr>
        <w:autoSpaceDE w:val="0"/>
        <w:autoSpaceDN w:val="0"/>
        <w:adjustRightInd w:val="0"/>
        <w:rPr>
          <w:rFonts w:cs="Verdana"/>
        </w:rPr>
      </w:pPr>
    </w:p>
    <w:tbl>
      <w:tblPr>
        <w:tblStyle w:val="GridTable1Light"/>
        <w:tblW w:w="955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00"/>
      </w:tblGrid>
      <w:tr w:rsidR="00195FBC" w14:paraId="3037E528" w14:textId="77777777" w:rsidTr="00927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381A991A" w14:textId="77777777" w:rsidR="00195FBC" w:rsidRDefault="00195FBC" w:rsidP="00927C96">
            <w:pPr>
              <w:spacing w:after="240"/>
              <w:jc w:val="center"/>
            </w:pPr>
            <w:r>
              <w:t>ITEM</w:t>
            </w:r>
          </w:p>
        </w:tc>
        <w:tc>
          <w:tcPr>
            <w:tcW w:w="2880" w:type="dxa"/>
          </w:tcPr>
          <w:p w14:paraId="6F7055C8" w14:textId="77777777" w:rsidR="00195FBC" w:rsidRDefault="00195FBC" w:rsidP="00927C9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PRESENTERS</w:t>
            </w:r>
          </w:p>
        </w:tc>
        <w:tc>
          <w:tcPr>
            <w:tcW w:w="2700" w:type="dxa"/>
          </w:tcPr>
          <w:p w14:paraId="4397C39B" w14:textId="77777777" w:rsidR="00195FBC" w:rsidRDefault="00195FBC" w:rsidP="00927C9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195FBC" w14:paraId="73172512" w14:textId="77777777" w:rsidTr="00927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6B5EECD2" w14:textId="77777777" w:rsidR="00195FBC" w:rsidRPr="002F40B1" w:rsidRDefault="00195FBC" w:rsidP="00927C96">
            <w:pPr>
              <w:spacing w:after="240"/>
            </w:pPr>
            <w:r>
              <w:t>Annual review</w:t>
            </w:r>
            <w:r w:rsidRPr="002F40B1">
              <w:t xml:space="preserve"> and </w:t>
            </w:r>
            <w:r>
              <w:t xml:space="preserve">evaluation of the </w:t>
            </w:r>
            <w:r w:rsidRPr="002F40B1">
              <w:t>performance of the CEO</w:t>
            </w:r>
          </w:p>
        </w:tc>
        <w:tc>
          <w:tcPr>
            <w:tcW w:w="2880" w:type="dxa"/>
          </w:tcPr>
          <w:p w14:paraId="33B02475" w14:textId="77777777" w:rsidR="00195FBC" w:rsidRDefault="00195FBC" w:rsidP="00927C9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of Directors</w:t>
            </w:r>
          </w:p>
        </w:tc>
        <w:tc>
          <w:tcPr>
            <w:tcW w:w="2700" w:type="dxa"/>
          </w:tcPr>
          <w:p w14:paraId="07737333" w14:textId="77777777" w:rsidR="00195FBC" w:rsidRDefault="00195FBC" w:rsidP="00927C96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</w:tr>
    </w:tbl>
    <w:p w14:paraId="59F6108F" w14:textId="77777777" w:rsidR="00195FBC" w:rsidRDefault="00195FBC" w:rsidP="00195FBC">
      <w:pPr>
        <w:autoSpaceDE w:val="0"/>
        <w:autoSpaceDN w:val="0"/>
        <w:adjustRightInd w:val="0"/>
        <w:rPr>
          <w:rFonts w:cs="Verdana"/>
        </w:rPr>
      </w:pPr>
    </w:p>
    <w:p w14:paraId="4FE622E1" w14:textId="77777777" w:rsidR="00195FBC" w:rsidRDefault="00195FBC" w:rsidP="00195FBC">
      <w:pPr>
        <w:autoSpaceDE w:val="0"/>
        <w:autoSpaceDN w:val="0"/>
        <w:adjustRightInd w:val="0"/>
        <w:rPr>
          <w:rFonts w:cs="Verdana"/>
          <w:b/>
        </w:rPr>
      </w:pPr>
    </w:p>
    <w:p w14:paraId="4AD4DEEA" w14:textId="0E3898C9" w:rsidR="00195FBC" w:rsidRDefault="00195FBC" w:rsidP="00195FBC">
      <w:pPr>
        <w:autoSpaceDE w:val="0"/>
        <w:autoSpaceDN w:val="0"/>
        <w:adjustRightInd w:val="0"/>
      </w:pPr>
      <w:r w:rsidRPr="0714F883">
        <w:rPr>
          <w:rFonts w:cs="Verdana"/>
          <w:b/>
          <w:bCs/>
        </w:rPr>
        <w:t xml:space="preserve">Recess for committee meeting </w:t>
      </w:r>
      <w:r w:rsidRPr="0714F883">
        <w:rPr>
          <w:b/>
          <w:bCs/>
        </w:rPr>
        <w:t>| approximately 9:30 a.m. or immediately following executive session</w:t>
      </w:r>
    </w:p>
    <w:p w14:paraId="6378944B" w14:textId="77777777" w:rsidR="00195FBC" w:rsidRPr="002F40B1" w:rsidRDefault="00195FBC" w:rsidP="00195FBC">
      <w:pPr>
        <w:autoSpaceDE w:val="0"/>
        <w:autoSpaceDN w:val="0"/>
        <w:adjustRightInd w:val="0"/>
        <w:rPr>
          <w:rFonts w:cs="Verdana"/>
          <w:b/>
        </w:rPr>
      </w:pPr>
    </w:p>
    <w:p w14:paraId="23DDE08F" w14:textId="2934BA36" w:rsidR="00195FBC" w:rsidRDefault="00195FBC" w:rsidP="0714F883">
      <w:pPr>
        <w:autoSpaceDE w:val="0"/>
        <w:autoSpaceDN w:val="0"/>
        <w:adjustRightInd w:val="0"/>
        <w:rPr>
          <w:b/>
          <w:bCs/>
        </w:rPr>
      </w:pPr>
      <w:r w:rsidRPr="0714F883">
        <w:rPr>
          <w:rFonts w:cs="Verdana"/>
          <w:b/>
          <w:bCs/>
        </w:rPr>
        <w:t xml:space="preserve">Regular business meeting resumes </w:t>
      </w:r>
      <w:r w:rsidRPr="0714F883">
        <w:rPr>
          <w:b/>
          <w:bCs/>
        </w:rPr>
        <w:t>| approximately 10:00 a.m. or immediately following committee meeting</w:t>
      </w:r>
    </w:p>
    <w:p w14:paraId="11FC833A" w14:textId="77777777" w:rsidR="00195FBC" w:rsidRPr="002F40B1" w:rsidRDefault="00195FBC" w:rsidP="00195FBC">
      <w:pPr>
        <w:autoSpaceDE w:val="0"/>
        <w:autoSpaceDN w:val="0"/>
        <w:adjustRightInd w:val="0"/>
        <w:rPr>
          <w:rFonts w:cs="Verdana"/>
          <w:b/>
        </w:rPr>
      </w:pPr>
      <w:r>
        <w:t xml:space="preserve">Open to members of the </w:t>
      </w:r>
      <w:proofErr w:type="gramStart"/>
      <w:r>
        <w:t>general public</w:t>
      </w:r>
      <w:proofErr w:type="gramEnd"/>
      <w:r>
        <w:t xml:space="preserve">. </w:t>
      </w:r>
    </w:p>
    <w:p w14:paraId="33A4566C" w14:textId="77777777" w:rsidR="00195FBC" w:rsidRDefault="00195FBC" w:rsidP="00A36CF2">
      <w:pPr>
        <w:spacing w:after="240"/>
        <w:ind w:right="54"/>
      </w:pPr>
    </w:p>
    <w:tbl>
      <w:tblPr>
        <w:tblStyle w:val="GridTable1Light"/>
        <w:tblW w:w="9648" w:type="dxa"/>
        <w:tblLayout w:type="fixed"/>
        <w:tblLook w:val="04A0" w:firstRow="1" w:lastRow="0" w:firstColumn="1" w:lastColumn="0" w:noHBand="0" w:noVBand="1"/>
      </w:tblPr>
      <w:tblGrid>
        <w:gridCol w:w="3798"/>
        <w:gridCol w:w="2880"/>
        <w:gridCol w:w="2970"/>
      </w:tblGrid>
      <w:tr w:rsidR="007F6998" w14:paraId="1BF22A57" w14:textId="77777777" w:rsidTr="4CD5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8690A61" w14:textId="77777777" w:rsidR="007F6998" w:rsidRDefault="007F6998" w:rsidP="00D27943">
            <w:pPr>
              <w:spacing w:after="240"/>
              <w:jc w:val="center"/>
            </w:pPr>
            <w:r>
              <w:t>ITEM</w:t>
            </w:r>
          </w:p>
        </w:tc>
        <w:tc>
          <w:tcPr>
            <w:tcW w:w="2880" w:type="dxa"/>
          </w:tcPr>
          <w:p w14:paraId="70C031A8" w14:textId="77777777" w:rsidR="007F6998" w:rsidRDefault="007F6998" w:rsidP="00D27943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PRESENTERS</w:t>
            </w:r>
          </w:p>
        </w:tc>
        <w:tc>
          <w:tcPr>
            <w:tcW w:w="2970" w:type="dxa"/>
          </w:tcPr>
          <w:p w14:paraId="183DF524" w14:textId="77777777" w:rsidR="007F6998" w:rsidRDefault="007F6998" w:rsidP="00D27943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195FBC" w14:paraId="6EBFC048" w14:textId="77777777" w:rsidTr="4CD54DCE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44F114A" w14:textId="19488953" w:rsidR="00195FBC" w:rsidRPr="00D27943" w:rsidRDefault="00195FBC" w:rsidP="00195FBC">
            <w:r>
              <w:t>CEO performance evaluation and compensation</w:t>
            </w:r>
          </w:p>
        </w:tc>
        <w:tc>
          <w:tcPr>
            <w:tcW w:w="2880" w:type="dxa"/>
          </w:tcPr>
          <w:p w14:paraId="0EC8EC87" w14:textId="7777777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Jenny </w:t>
            </w:r>
            <w:proofErr w:type="spellStart"/>
            <w:r>
              <w:t>Ulum</w:t>
            </w:r>
            <w:proofErr w:type="spellEnd"/>
            <w:r>
              <w:t xml:space="preserve">, </w:t>
            </w:r>
          </w:p>
          <w:p w14:paraId="4D26B36F" w14:textId="77777777" w:rsidR="00195FBC" w:rsidRDefault="00195FBC" w:rsidP="00195FBC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Board Member, Compensation Committee Chair</w:t>
            </w:r>
            <w:r>
              <w:t xml:space="preserve"> </w:t>
            </w:r>
          </w:p>
          <w:p w14:paraId="60BE9299" w14:textId="7777777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Krishna </w:t>
            </w:r>
            <w:proofErr w:type="spellStart"/>
            <w:r>
              <w:t>Balasubramani</w:t>
            </w:r>
            <w:proofErr w:type="spellEnd"/>
            <w:r>
              <w:t>,</w:t>
            </w:r>
          </w:p>
          <w:p w14:paraId="58571AE0" w14:textId="0A0AD94B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B8C">
              <w:rPr>
                <w:i/>
              </w:rPr>
              <w:t>Board Member</w:t>
            </w:r>
            <w:r>
              <w:rPr>
                <w:i/>
              </w:rPr>
              <w:t>, Compensation Committee Member</w:t>
            </w:r>
          </w:p>
        </w:tc>
        <w:tc>
          <w:tcPr>
            <w:tcW w:w="2970" w:type="dxa"/>
          </w:tcPr>
          <w:p w14:paraId="20AED8CC" w14:textId="5D3EC053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and approval</w:t>
            </w:r>
          </w:p>
        </w:tc>
      </w:tr>
      <w:tr w:rsidR="00195FBC" w14:paraId="52CBC25E" w14:textId="77777777" w:rsidTr="4CD54DC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97B36D7" w14:textId="293AAAD9" w:rsidR="00195FBC" w:rsidRDefault="00195FBC" w:rsidP="00195FBC">
            <w:r>
              <w:lastRenderedPageBreak/>
              <w:t>Election of board officers</w:t>
            </w:r>
          </w:p>
        </w:tc>
        <w:tc>
          <w:tcPr>
            <w:tcW w:w="2880" w:type="dxa"/>
          </w:tcPr>
          <w:p w14:paraId="46F39592" w14:textId="4AB91369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Mohlis, </w:t>
            </w:r>
            <w:r w:rsidRPr="000F45DB">
              <w:rPr>
                <w:i/>
              </w:rPr>
              <w:t>Board Chair</w:t>
            </w:r>
          </w:p>
        </w:tc>
        <w:tc>
          <w:tcPr>
            <w:tcW w:w="2970" w:type="dxa"/>
          </w:tcPr>
          <w:p w14:paraId="09BDD61D" w14:textId="392A6F0C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Discussion/Action</w:t>
            </w:r>
          </w:p>
        </w:tc>
      </w:tr>
      <w:tr w:rsidR="00195FBC" w14:paraId="22D61DCC" w14:textId="77777777" w:rsidTr="4CD54DC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85D323B" w14:textId="5D5BA17F" w:rsidR="00195FBC" w:rsidRDefault="00195FBC" w:rsidP="00195FBC">
            <w:r w:rsidRPr="004E769E">
              <w:rPr>
                <w:rStyle w:val="Strong"/>
                <w:b/>
              </w:rPr>
              <w:t>President’s report</w:t>
            </w:r>
          </w:p>
        </w:tc>
        <w:tc>
          <w:tcPr>
            <w:tcW w:w="2880" w:type="dxa"/>
          </w:tcPr>
          <w:p w14:paraId="1F4F6D84" w14:textId="5C451D33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Chip Terhune,</w:t>
            </w:r>
          </w:p>
          <w:p w14:paraId="0A5CEC6F" w14:textId="4529156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President and CEO</w:t>
            </w:r>
          </w:p>
        </w:tc>
        <w:tc>
          <w:tcPr>
            <w:tcW w:w="2970" w:type="dxa"/>
          </w:tcPr>
          <w:p w14:paraId="29E7207D" w14:textId="5426EFF3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195FBC" w14:paraId="5CD8F349" w14:textId="77777777" w:rsidTr="4CD54DC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493FBF2D" w14:textId="1C733F7F" w:rsidR="00195FBC" w:rsidRDefault="00195FBC" w:rsidP="007F106E">
            <w:pPr>
              <w:rPr>
                <w:b w:val="0"/>
                <w:bCs w:val="0"/>
              </w:rPr>
            </w:pPr>
            <w:r>
              <w:t xml:space="preserve">Financial </w:t>
            </w:r>
            <w:r w:rsidR="007F106E">
              <w:t>r</w:t>
            </w:r>
            <w:r>
              <w:t>eport</w:t>
            </w:r>
            <w:r w:rsidR="007F106E" w:rsidRPr="00CE664E">
              <w:t>, f</w:t>
            </w:r>
            <w:r w:rsidRPr="007F106E">
              <w:t xml:space="preserve">irst-quarter </w:t>
            </w:r>
            <w:r w:rsidR="007F106E" w:rsidRPr="007F106E">
              <w:t>2022</w:t>
            </w:r>
          </w:p>
          <w:p w14:paraId="6F36A212" w14:textId="0FF38CEC" w:rsidR="00195FBC" w:rsidRPr="009C23B7" w:rsidRDefault="00195FBC" w:rsidP="007F106E">
            <w:pPr>
              <w:pStyle w:val="ListParagraph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14:paraId="3C18723B" w14:textId="7777777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Gina Manley, </w:t>
            </w:r>
          </w:p>
          <w:p w14:paraId="47DF7CC1" w14:textId="32568426" w:rsidR="00195FBC" w:rsidRPr="001F0B0A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2F9">
              <w:rPr>
                <w:i/>
              </w:rPr>
              <w:t>C</w:t>
            </w:r>
            <w:r>
              <w:rPr>
                <w:i/>
              </w:rPr>
              <w:t xml:space="preserve">hief </w:t>
            </w:r>
            <w:r w:rsidRPr="003C22F9">
              <w:rPr>
                <w:i/>
              </w:rPr>
              <w:t>F</w:t>
            </w:r>
            <w:r>
              <w:rPr>
                <w:i/>
              </w:rPr>
              <w:t xml:space="preserve">inancial </w:t>
            </w:r>
            <w:r w:rsidRPr="003C22F9">
              <w:rPr>
                <w:i/>
              </w:rPr>
              <w:t>O</w:t>
            </w:r>
            <w:r>
              <w:rPr>
                <w:i/>
              </w:rPr>
              <w:t>fficer</w:t>
            </w:r>
            <w:r>
              <w:t xml:space="preserve">          </w:t>
            </w:r>
          </w:p>
        </w:tc>
        <w:tc>
          <w:tcPr>
            <w:tcW w:w="2970" w:type="dxa"/>
          </w:tcPr>
          <w:p w14:paraId="63C1E282" w14:textId="0EBC6521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Information/Discussion</w:t>
            </w:r>
          </w:p>
          <w:p w14:paraId="201B92BC" w14:textId="7777777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FBC" w14:paraId="0AA02B72" w14:textId="77777777" w:rsidTr="4CD54DCE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CB5C33C" w14:textId="545103D8" w:rsidR="00195FBC" w:rsidRDefault="00195FBC" w:rsidP="00195FBC">
            <w:r>
              <w:t xml:space="preserve">Capital </w:t>
            </w:r>
            <w:r w:rsidR="00FA0092">
              <w:t>analysis</w:t>
            </w:r>
            <w:r w:rsidR="00C80C2D">
              <w:t xml:space="preserve"> &amp; risk appetite/tolerance statement</w:t>
            </w:r>
          </w:p>
          <w:p w14:paraId="3F5E2F1A" w14:textId="7DAE2037" w:rsidR="00195FBC" w:rsidRPr="003149FE" w:rsidRDefault="00195FBC" w:rsidP="00C80C2D">
            <w:pPr>
              <w:pStyle w:val="ListParagraph"/>
            </w:pPr>
          </w:p>
        </w:tc>
        <w:tc>
          <w:tcPr>
            <w:tcW w:w="2880" w:type="dxa"/>
          </w:tcPr>
          <w:p w14:paraId="22A5FA32" w14:textId="7777777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Laura Robison, </w:t>
            </w:r>
          </w:p>
          <w:p w14:paraId="752C8BFE" w14:textId="77777777" w:rsidR="00195FBC" w:rsidRDefault="00195FBC" w:rsidP="00195FB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VP, Chief Actuarial &amp; Strategy Officer</w:t>
            </w:r>
            <w:r>
              <w:t xml:space="preserve"> </w:t>
            </w:r>
          </w:p>
          <w:p w14:paraId="35A7309D" w14:textId="10E325C4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Gina Manley, </w:t>
            </w:r>
          </w:p>
          <w:p w14:paraId="1B41D37C" w14:textId="49038D8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2F9">
              <w:rPr>
                <w:i/>
              </w:rPr>
              <w:t>C</w:t>
            </w:r>
            <w:r>
              <w:rPr>
                <w:i/>
              </w:rPr>
              <w:t xml:space="preserve">hief </w:t>
            </w:r>
            <w:r w:rsidRPr="003C22F9">
              <w:rPr>
                <w:i/>
              </w:rPr>
              <w:t>F</w:t>
            </w:r>
            <w:r>
              <w:rPr>
                <w:i/>
              </w:rPr>
              <w:t xml:space="preserve">inancial </w:t>
            </w:r>
            <w:r w:rsidRPr="003C22F9">
              <w:rPr>
                <w:i/>
              </w:rPr>
              <w:t>O</w:t>
            </w:r>
            <w:r>
              <w:rPr>
                <w:i/>
              </w:rPr>
              <w:t>fficer</w:t>
            </w:r>
          </w:p>
        </w:tc>
        <w:tc>
          <w:tcPr>
            <w:tcW w:w="2970" w:type="dxa"/>
          </w:tcPr>
          <w:p w14:paraId="475B0A1F" w14:textId="3871A00E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Discussion/Action</w:t>
            </w:r>
          </w:p>
        </w:tc>
      </w:tr>
      <w:tr w:rsidR="00C30DBD" w14:paraId="51D34934" w14:textId="77777777" w:rsidTr="4CD54DCE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5081CC5" w14:textId="3C31DD34" w:rsidR="00C30DBD" w:rsidRDefault="00C30DBD" w:rsidP="00195FBC">
            <w:r>
              <w:t>Dividen</w:t>
            </w:r>
            <w:r w:rsidR="00CE664E">
              <w:t>d</w:t>
            </w:r>
            <w:r>
              <w:t xml:space="preserve"> discussion</w:t>
            </w:r>
          </w:p>
        </w:tc>
        <w:tc>
          <w:tcPr>
            <w:tcW w:w="2880" w:type="dxa"/>
          </w:tcPr>
          <w:p w14:paraId="3C3D565E" w14:textId="77777777" w:rsidR="00C30DBD" w:rsidRDefault="00102EA4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Christy Witzke,</w:t>
            </w:r>
          </w:p>
          <w:p w14:paraId="5344A003" w14:textId="7BF31110" w:rsidR="00765458" w:rsidRPr="00765458" w:rsidRDefault="00765458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VP of Marketing,</w:t>
            </w:r>
            <w:r w:rsidR="00092C39">
              <w:rPr>
                <w:i/>
                <w:iCs/>
              </w:rPr>
              <w:t xml:space="preserve"> Sales, and Communications</w:t>
            </w:r>
          </w:p>
        </w:tc>
        <w:tc>
          <w:tcPr>
            <w:tcW w:w="2970" w:type="dxa"/>
          </w:tcPr>
          <w:p w14:paraId="0ABB630B" w14:textId="39AA5446" w:rsidR="00C30DBD" w:rsidRDefault="00092C39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714F883" w14:paraId="39B42E2D" w14:textId="77777777" w:rsidTr="4CD54DCE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7F7DF31" w14:textId="0CBE6914" w:rsidR="00195FBC" w:rsidRDefault="00195FBC">
            <w:r>
              <w:t xml:space="preserve">Seven-year </w:t>
            </w:r>
            <w:r w:rsidR="699C7F8B">
              <w:t>vision &amp; strategic planning</w:t>
            </w:r>
          </w:p>
        </w:tc>
        <w:tc>
          <w:tcPr>
            <w:tcW w:w="2880" w:type="dxa"/>
          </w:tcPr>
          <w:p w14:paraId="73124C43" w14:textId="77777777" w:rsidR="00195FBC" w:rsidRDefault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Laura Robison, </w:t>
            </w:r>
          </w:p>
          <w:p w14:paraId="5FA5BA9D" w14:textId="3C2A51C7" w:rsidR="00195FBC" w:rsidRDefault="00195FBC" w:rsidP="0714F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714F883">
              <w:rPr>
                <w:i/>
                <w:iCs/>
              </w:rPr>
              <w:t>VP, Chief Actuarial &amp; Strategy Officer</w:t>
            </w:r>
          </w:p>
        </w:tc>
        <w:tc>
          <w:tcPr>
            <w:tcW w:w="2970" w:type="dxa"/>
          </w:tcPr>
          <w:p w14:paraId="07E98A8B" w14:textId="14C03EA0" w:rsidR="3B87D1EB" w:rsidRDefault="3B87D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Discussion/Action</w:t>
            </w:r>
          </w:p>
        </w:tc>
      </w:tr>
      <w:tr w:rsidR="00195FBC" w14:paraId="74AAC398" w14:textId="77777777" w:rsidTr="4CD54DCE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A53BDFF" w14:textId="77777777" w:rsidR="00195FBC" w:rsidRDefault="00195FBC" w:rsidP="00195FBC">
            <w:r>
              <w:t>Operations report</w:t>
            </w:r>
          </w:p>
          <w:p w14:paraId="4FCC0817" w14:textId="00BB46EB" w:rsidR="00195FBC" w:rsidRPr="00E21963" w:rsidRDefault="00195FBC" w:rsidP="4CD54DCE">
            <w:pPr>
              <w:ind w:left="720"/>
            </w:pPr>
          </w:p>
        </w:tc>
        <w:tc>
          <w:tcPr>
            <w:tcW w:w="2880" w:type="dxa"/>
          </w:tcPr>
          <w:p w14:paraId="7698618F" w14:textId="7777777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Ian Williams, </w:t>
            </w:r>
          </w:p>
          <w:p w14:paraId="615F3072" w14:textId="4EE39D10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Chief Operating Officer</w:t>
            </w:r>
          </w:p>
        </w:tc>
        <w:tc>
          <w:tcPr>
            <w:tcW w:w="2970" w:type="dxa"/>
          </w:tcPr>
          <w:p w14:paraId="1BD27A4E" w14:textId="5E873A21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195FBC" w14:paraId="65A0EE63" w14:textId="77777777" w:rsidTr="4CD54DCE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C9C1FAC" w14:textId="5AE90914" w:rsidR="00195FBC" w:rsidRDefault="00195FBC" w:rsidP="00195FBC">
            <w:r>
              <w:t>Closing remarks</w:t>
            </w:r>
          </w:p>
        </w:tc>
        <w:tc>
          <w:tcPr>
            <w:tcW w:w="2880" w:type="dxa"/>
          </w:tcPr>
          <w:p w14:paraId="4A21CD09" w14:textId="77777777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Chip Terhune,</w:t>
            </w:r>
          </w:p>
          <w:p w14:paraId="6C77F501" w14:textId="0DC3B9C0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President and CEO</w:t>
            </w:r>
          </w:p>
        </w:tc>
        <w:tc>
          <w:tcPr>
            <w:tcW w:w="2970" w:type="dxa"/>
          </w:tcPr>
          <w:p w14:paraId="50FF1A4D" w14:textId="28B9A84F" w:rsidR="00195FBC" w:rsidRDefault="00195FBC" w:rsidP="0019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</w:tbl>
    <w:p w14:paraId="3549C478" w14:textId="3D704EF0" w:rsidR="00CE2BA5" w:rsidRDefault="00CE2BA5" w:rsidP="00B9100E">
      <w:pPr>
        <w:pStyle w:val="NormalWeb"/>
        <w:rPr>
          <w:rFonts w:ascii="Verdana" w:hAnsi="Verdana"/>
          <w:sz w:val="20"/>
          <w:szCs w:val="20"/>
        </w:rPr>
      </w:pPr>
    </w:p>
    <w:p w14:paraId="5BF10F34" w14:textId="55421D9D" w:rsidR="00984091" w:rsidRPr="000753C8" w:rsidRDefault="00CE2BA5" w:rsidP="002B0CC4">
      <w:pPr>
        <w:pStyle w:val="NormalWeb"/>
        <w:rPr>
          <w:rFonts w:ascii="Verdana" w:hAnsi="Verdana"/>
          <w:sz w:val="18"/>
          <w:szCs w:val="18"/>
        </w:rPr>
      </w:pPr>
      <w:r w:rsidRPr="000753C8">
        <w:rPr>
          <w:rFonts w:ascii="Verdana" w:hAnsi="Verdana"/>
          <w:sz w:val="18"/>
          <w:szCs w:val="18"/>
        </w:rPr>
        <w:t>T</w:t>
      </w:r>
      <w:r w:rsidR="00B9100E" w:rsidRPr="000753C8">
        <w:rPr>
          <w:rFonts w:ascii="Verdana" w:hAnsi="Verdana"/>
          <w:sz w:val="18"/>
          <w:szCs w:val="18"/>
        </w:rPr>
        <w:t>he next Board of Directors meeting is sche</w:t>
      </w:r>
      <w:r w:rsidR="001C08AA" w:rsidRPr="000753C8">
        <w:rPr>
          <w:rFonts w:ascii="Verdana" w:hAnsi="Verdana"/>
          <w:sz w:val="18"/>
          <w:szCs w:val="18"/>
        </w:rPr>
        <w:t xml:space="preserve">duled for Wednesday, </w:t>
      </w:r>
      <w:r w:rsidRPr="000753C8">
        <w:rPr>
          <w:rFonts w:ascii="Verdana" w:hAnsi="Verdana"/>
          <w:sz w:val="18"/>
          <w:szCs w:val="18"/>
        </w:rPr>
        <w:t>September</w:t>
      </w:r>
      <w:r w:rsidR="005152ED" w:rsidRPr="000753C8">
        <w:rPr>
          <w:rFonts w:ascii="Verdana" w:hAnsi="Verdana"/>
          <w:sz w:val="18"/>
          <w:szCs w:val="18"/>
        </w:rPr>
        <w:t xml:space="preserve"> </w:t>
      </w:r>
      <w:r w:rsidR="00F52094">
        <w:rPr>
          <w:rFonts w:ascii="Verdana" w:hAnsi="Verdana"/>
          <w:sz w:val="18"/>
          <w:szCs w:val="18"/>
        </w:rPr>
        <w:t>14, 2022</w:t>
      </w:r>
      <w:r w:rsidR="00B9100E" w:rsidRPr="000753C8">
        <w:rPr>
          <w:rFonts w:ascii="Verdana" w:hAnsi="Verdana"/>
          <w:sz w:val="18"/>
          <w:szCs w:val="18"/>
        </w:rPr>
        <w:t xml:space="preserve">, at </w:t>
      </w:r>
      <w:r w:rsidR="000169D1" w:rsidRPr="000753C8">
        <w:rPr>
          <w:rFonts w:ascii="Verdana" w:hAnsi="Verdana"/>
          <w:sz w:val="18"/>
          <w:szCs w:val="18"/>
        </w:rPr>
        <w:t>10</w:t>
      </w:r>
      <w:r w:rsidR="00B9100E" w:rsidRPr="000753C8">
        <w:rPr>
          <w:rFonts w:ascii="Verdana" w:hAnsi="Verdana"/>
          <w:sz w:val="18"/>
          <w:szCs w:val="18"/>
        </w:rPr>
        <w:t xml:space="preserve"> </w:t>
      </w:r>
      <w:r w:rsidR="005152ED" w:rsidRPr="000753C8">
        <w:rPr>
          <w:rFonts w:ascii="Verdana" w:hAnsi="Verdana"/>
          <w:sz w:val="18"/>
          <w:szCs w:val="18"/>
        </w:rPr>
        <w:t>a.m. in Salem</w:t>
      </w:r>
      <w:r w:rsidR="00B9100E" w:rsidRPr="000753C8">
        <w:rPr>
          <w:rFonts w:ascii="Verdana" w:hAnsi="Verdana"/>
          <w:sz w:val="18"/>
          <w:szCs w:val="18"/>
        </w:rPr>
        <w:t>.</w:t>
      </w:r>
    </w:p>
    <w:sectPr w:rsidR="00984091" w:rsidRPr="000753C8" w:rsidSect="000753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76" w:right="864" w:bottom="576" w:left="1152" w:header="547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1938" w14:textId="77777777" w:rsidR="00110A46" w:rsidRDefault="00110A46" w:rsidP="00E94161">
      <w:r>
        <w:separator/>
      </w:r>
    </w:p>
  </w:endnote>
  <w:endnote w:type="continuationSeparator" w:id="0">
    <w:p w14:paraId="6403167B" w14:textId="77777777" w:rsidR="00110A46" w:rsidRDefault="00110A46" w:rsidP="00E94161">
      <w:r>
        <w:continuationSeparator/>
      </w:r>
    </w:p>
  </w:endnote>
  <w:endnote w:type="continuationNotice" w:id="1">
    <w:p w14:paraId="54173A7C" w14:textId="77777777" w:rsidR="00110A46" w:rsidRDefault="00110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3A41" w14:textId="5E954CAE" w:rsidR="002B0CC4" w:rsidRPr="006E0D8A" w:rsidRDefault="4CD54DCE" w:rsidP="4CD54DCE">
    <w:pPr>
      <w:tabs>
        <w:tab w:val="left" w:pos="7200"/>
      </w:tabs>
      <w:rPr>
        <w:b/>
        <w:bCs/>
        <w:sz w:val="18"/>
        <w:szCs w:val="18"/>
      </w:rPr>
    </w:pPr>
    <w:r w:rsidRPr="4CD54DCE">
      <w:rPr>
        <w:b/>
        <w:bCs/>
        <w:sz w:val="18"/>
        <w:szCs w:val="18"/>
      </w:rPr>
      <w:t>The meeting location is accessible to persons with disabilities.  A request for an interpreter for the hearing impaired or for other accommodations for persons with disabilities should be made at least 48 hours before the meeting to:  Kelly Carriger at 503.373.8001.</w:t>
    </w:r>
  </w:p>
  <w:p w14:paraId="6FD07E97" w14:textId="77777777" w:rsidR="002B0CC4" w:rsidRDefault="002B0CC4" w:rsidP="008005A7">
    <w:pPr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F45" w14:textId="4FE701FC" w:rsidR="00092E1F" w:rsidRPr="006E0D8A" w:rsidRDefault="00092E1F" w:rsidP="00092E1F">
    <w:pPr>
      <w:tabs>
        <w:tab w:val="left" w:pos="-720"/>
        <w:tab w:val="left" w:pos="7200"/>
      </w:tabs>
      <w:rPr>
        <w:b/>
        <w:sz w:val="18"/>
        <w:szCs w:val="18"/>
      </w:rPr>
    </w:pPr>
    <w:r w:rsidRPr="006E0D8A">
      <w:rPr>
        <w:b/>
        <w:sz w:val="18"/>
        <w:szCs w:val="18"/>
      </w:rPr>
      <w:t>The meeting l</w:t>
    </w:r>
    <w:r>
      <w:rPr>
        <w:b/>
        <w:sz w:val="18"/>
        <w:szCs w:val="18"/>
      </w:rPr>
      <w:t>ocation is accessible to people</w:t>
    </w:r>
    <w:r w:rsidRPr="006E0D8A">
      <w:rPr>
        <w:b/>
        <w:sz w:val="18"/>
        <w:szCs w:val="18"/>
      </w:rPr>
      <w:t xml:space="preserve"> with disabilities.  A request for an interpreter for the hearing impaired or for other accommodations for </w:t>
    </w:r>
    <w:r>
      <w:rPr>
        <w:b/>
        <w:sz w:val="18"/>
        <w:szCs w:val="18"/>
      </w:rPr>
      <w:t>people</w:t>
    </w:r>
    <w:r w:rsidRPr="006E0D8A">
      <w:rPr>
        <w:b/>
        <w:sz w:val="18"/>
        <w:szCs w:val="18"/>
      </w:rPr>
      <w:t xml:space="preserve"> with disabilities should be made at least 48 hours before the meeting to:  </w:t>
    </w:r>
    <w:r w:rsidR="003F6ECA">
      <w:rPr>
        <w:b/>
        <w:sz w:val="18"/>
        <w:szCs w:val="18"/>
      </w:rPr>
      <w:t xml:space="preserve">Kelly </w:t>
    </w:r>
    <w:r w:rsidR="00F612B3">
      <w:rPr>
        <w:b/>
        <w:sz w:val="18"/>
        <w:szCs w:val="18"/>
      </w:rPr>
      <w:t>Carriger</w:t>
    </w:r>
    <w:r>
      <w:rPr>
        <w:b/>
        <w:sz w:val="18"/>
        <w:szCs w:val="18"/>
      </w:rPr>
      <w:t xml:space="preserve"> at 503.373.8001.</w:t>
    </w:r>
  </w:p>
  <w:p w14:paraId="00F2E710" w14:textId="77777777" w:rsidR="008770A3" w:rsidRDefault="008770A3">
    <w:pPr>
      <w:pStyle w:val="Footer"/>
    </w:pPr>
  </w:p>
  <w:p w14:paraId="0196FEBF" w14:textId="77777777" w:rsidR="00D8230B" w:rsidRDefault="00D82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1917" w14:textId="77777777" w:rsidR="00110A46" w:rsidRDefault="00110A46" w:rsidP="00E94161">
      <w:r>
        <w:separator/>
      </w:r>
    </w:p>
  </w:footnote>
  <w:footnote w:type="continuationSeparator" w:id="0">
    <w:p w14:paraId="1317604B" w14:textId="77777777" w:rsidR="00110A46" w:rsidRDefault="00110A46" w:rsidP="00E94161">
      <w:r>
        <w:continuationSeparator/>
      </w:r>
    </w:p>
  </w:footnote>
  <w:footnote w:type="continuationNotice" w:id="1">
    <w:p w14:paraId="62F9953E" w14:textId="77777777" w:rsidR="00110A46" w:rsidRDefault="00110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26C4" w14:textId="77777777" w:rsidR="002B0CC4" w:rsidRDefault="002B0CC4" w:rsidP="00BB0000">
    <w:pPr>
      <w:pStyle w:val="Header"/>
      <w:rPr>
        <w:rFonts w:cs="Arial"/>
      </w:rPr>
    </w:pPr>
  </w:p>
  <w:p w14:paraId="14A41C40" w14:textId="77777777" w:rsidR="002B0CC4" w:rsidRPr="00E80547" w:rsidRDefault="002B0CC4" w:rsidP="00BB0000">
    <w:pPr>
      <w:pStyle w:val="Header"/>
      <w:rPr>
        <w:rFonts w:cs="Arial"/>
      </w:rPr>
    </w:pPr>
    <w:r>
      <w:rPr>
        <w:rFonts w:cs="Arial"/>
      </w:rPr>
      <w:t>SAIF Corporation Board of D</w:t>
    </w:r>
    <w:r w:rsidRPr="00E80547">
      <w:rPr>
        <w:rFonts w:cs="Arial"/>
      </w:rPr>
      <w:t xml:space="preserve">irectors </w:t>
    </w:r>
    <w:r w:rsidRPr="00E80547">
      <w:rPr>
        <w:rFonts w:cs="Arial"/>
      </w:rPr>
      <w:tab/>
    </w:r>
    <w:r w:rsidRPr="00E80547">
      <w:rPr>
        <w:rFonts w:cs="Arial"/>
      </w:rPr>
      <w:tab/>
    </w:r>
  </w:p>
  <w:p w14:paraId="76DC7E37" w14:textId="53E2C1F1" w:rsidR="002B0CC4" w:rsidRPr="00E80547" w:rsidRDefault="002B0CC4" w:rsidP="00BB0000">
    <w:pPr>
      <w:pStyle w:val="Header"/>
      <w:rPr>
        <w:rFonts w:cs="Arial"/>
      </w:rPr>
    </w:pPr>
    <w:r>
      <w:rPr>
        <w:rFonts w:cs="Arial"/>
      </w:rPr>
      <w:t xml:space="preserve">Agenda for </w:t>
    </w:r>
    <w:r w:rsidR="00317826">
      <w:t xml:space="preserve">June </w:t>
    </w:r>
    <w:r w:rsidR="00724AD9">
      <w:t>1, 2022</w:t>
    </w:r>
  </w:p>
  <w:p w14:paraId="03E30250" w14:textId="5AAACEF0" w:rsidR="002B0CC4" w:rsidRDefault="002B0CC4" w:rsidP="00BB0000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rStyle w:val="PageNumber"/>
        <w:rFonts w:eastAsiaTheme="majorEastAsia"/>
      </w:rPr>
    </w:pPr>
    <w:r w:rsidRPr="00E80547">
      <w:rPr>
        <w:rFonts w:cs="Arial"/>
      </w:rPr>
      <w:t xml:space="preserve">Page </w:t>
    </w:r>
    <w:r w:rsidRPr="00E80547">
      <w:rPr>
        <w:rStyle w:val="PageNumber"/>
        <w:rFonts w:eastAsiaTheme="majorEastAsia"/>
      </w:rPr>
      <w:fldChar w:fldCharType="begin"/>
    </w:r>
    <w:r w:rsidRPr="00E80547">
      <w:rPr>
        <w:rStyle w:val="PageNumber"/>
        <w:rFonts w:eastAsiaTheme="majorEastAsia"/>
      </w:rPr>
      <w:instrText xml:space="preserve"> PAGE </w:instrText>
    </w:r>
    <w:r w:rsidRPr="00E80547">
      <w:rPr>
        <w:rStyle w:val="PageNumber"/>
        <w:rFonts w:eastAsiaTheme="majorEastAsia"/>
      </w:rPr>
      <w:fldChar w:fldCharType="separate"/>
    </w:r>
    <w:r w:rsidR="00D318D4">
      <w:rPr>
        <w:rStyle w:val="PageNumber"/>
        <w:rFonts w:eastAsiaTheme="majorEastAsia"/>
        <w:noProof/>
      </w:rPr>
      <w:t>2</w:t>
    </w:r>
    <w:r w:rsidRPr="00E80547">
      <w:rPr>
        <w:rStyle w:val="PageNumber"/>
        <w:rFonts w:eastAsiaTheme="majorEastAsia"/>
      </w:rPr>
      <w:fldChar w:fldCharType="end"/>
    </w:r>
  </w:p>
  <w:p w14:paraId="36DC7421" w14:textId="77777777" w:rsidR="002B0CC4" w:rsidRDefault="002B0CC4" w:rsidP="00BB0000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rStyle w:val="PageNumber"/>
        <w:rFonts w:eastAsiaTheme="majorEastAsia"/>
      </w:rPr>
    </w:pPr>
  </w:p>
  <w:p w14:paraId="425FF140" w14:textId="77777777" w:rsidR="002B0CC4" w:rsidRPr="00E94161" w:rsidRDefault="002B0CC4" w:rsidP="00BB0000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A3A4" w14:textId="1F63F44B" w:rsidR="002B0CC4" w:rsidRDefault="00D67338" w:rsidP="00A23BFC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13C7D" wp14:editId="3A29EC12">
          <wp:simplePos x="0" y="0"/>
          <wp:positionH relativeFrom="column">
            <wp:posOffset>5040741</wp:posOffset>
          </wp:positionH>
          <wp:positionV relativeFrom="paragraph">
            <wp:posOffset>0</wp:posOffset>
          </wp:positionV>
          <wp:extent cx="1057275" cy="533400"/>
          <wp:effectExtent l="0" t="0" r="9525" b="0"/>
          <wp:wrapNone/>
          <wp:docPr id="1" name="Picture 1" descr="2016 logo only Black_111x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 logo only Black_111x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E5E1" w14:textId="649BD5EB" w:rsidR="00D67338" w:rsidRDefault="00D67338" w:rsidP="00A23BFC">
    <w:pPr>
      <w:pStyle w:val="Header"/>
      <w:jc w:val="right"/>
      <w:rPr>
        <w:noProof/>
      </w:rPr>
    </w:pPr>
  </w:p>
  <w:p w14:paraId="496A8338" w14:textId="1638D5EF" w:rsidR="00D67338" w:rsidRDefault="00D67338" w:rsidP="00A23BFC">
    <w:pPr>
      <w:pStyle w:val="Header"/>
      <w:jc w:val="right"/>
      <w:rPr>
        <w:noProof/>
      </w:rPr>
    </w:pPr>
  </w:p>
  <w:p w14:paraId="1D73FC75" w14:textId="77777777" w:rsidR="00D67338" w:rsidRDefault="00D67338" w:rsidP="00A23B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3EE"/>
    <w:multiLevelType w:val="hybridMultilevel"/>
    <w:tmpl w:val="52E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F1A"/>
    <w:multiLevelType w:val="hybridMultilevel"/>
    <w:tmpl w:val="C054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2CE4"/>
    <w:multiLevelType w:val="hybridMultilevel"/>
    <w:tmpl w:val="C318FB1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5D4724B8"/>
    <w:multiLevelType w:val="hybridMultilevel"/>
    <w:tmpl w:val="AFC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0CC8"/>
    <w:multiLevelType w:val="hybridMultilevel"/>
    <w:tmpl w:val="0A54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063F"/>
    <w:multiLevelType w:val="hybridMultilevel"/>
    <w:tmpl w:val="80FC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zYyMzAytTS0NDBW0lEKTi0uzszPAykwtKwFAOI2Y0otAAAA"/>
  </w:docVars>
  <w:rsids>
    <w:rsidRoot w:val="00227303"/>
    <w:rsid w:val="00001144"/>
    <w:rsid w:val="00001E97"/>
    <w:rsid w:val="0000228C"/>
    <w:rsid w:val="00004F93"/>
    <w:rsid w:val="00012035"/>
    <w:rsid w:val="000169D1"/>
    <w:rsid w:val="00016C2E"/>
    <w:rsid w:val="00016CFC"/>
    <w:rsid w:val="0002080D"/>
    <w:rsid w:val="000227C6"/>
    <w:rsid w:val="00024DA0"/>
    <w:rsid w:val="00026D6C"/>
    <w:rsid w:val="00030EAD"/>
    <w:rsid w:val="00031E10"/>
    <w:rsid w:val="00033DD4"/>
    <w:rsid w:val="00037B75"/>
    <w:rsid w:val="00037EE7"/>
    <w:rsid w:val="0004127F"/>
    <w:rsid w:val="00042A42"/>
    <w:rsid w:val="000431D6"/>
    <w:rsid w:val="000529EE"/>
    <w:rsid w:val="00054C33"/>
    <w:rsid w:val="0005683F"/>
    <w:rsid w:val="00056E71"/>
    <w:rsid w:val="0006069A"/>
    <w:rsid w:val="0006089A"/>
    <w:rsid w:val="00060C91"/>
    <w:rsid w:val="00064287"/>
    <w:rsid w:val="000650C4"/>
    <w:rsid w:val="000662EC"/>
    <w:rsid w:val="00066621"/>
    <w:rsid w:val="000753C8"/>
    <w:rsid w:val="00076124"/>
    <w:rsid w:val="00080E33"/>
    <w:rsid w:val="00081C15"/>
    <w:rsid w:val="00084722"/>
    <w:rsid w:val="00085981"/>
    <w:rsid w:val="00086AD6"/>
    <w:rsid w:val="00086AE9"/>
    <w:rsid w:val="00087371"/>
    <w:rsid w:val="00087BE5"/>
    <w:rsid w:val="00092C39"/>
    <w:rsid w:val="00092E1F"/>
    <w:rsid w:val="00093ECB"/>
    <w:rsid w:val="00095863"/>
    <w:rsid w:val="00097204"/>
    <w:rsid w:val="00097759"/>
    <w:rsid w:val="00097A96"/>
    <w:rsid w:val="000A5383"/>
    <w:rsid w:val="000A61D4"/>
    <w:rsid w:val="000A645B"/>
    <w:rsid w:val="000A7EA2"/>
    <w:rsid w:val="000B2D16"/>
    <w:rsid w:val="000B453B"/>
    <w:rsid w:val="000C164D"/>
    <w:rsid w:val="000C1E48"/>
    <w:rsid w:val="000C5D26"/>
    <w:rsid w:val="000D729B"/>
    <w:rsid w:val="000E0782"/>
    <w:rsid w:val="000E1793"/>
    <w:rsid w:val="000E5DF3"/>
    <w:rsid w:val="000E6214"/>
    <w:rsid w:val="000F1834"/>
    <w:rsid w:val="000F2A1D"/>
    <w:rsid w:val="000F45DB"/>
    <w:rsid w:val="000F6494"/>
    <w:rsid w:val="000F64E9"/>
    <w:rsid w:val="000F6921"/>
    <w:rsid w:val="00100D49"/>
    <w:rsid w:val="00102EA4"/>
    <w:rsid w:val="001044D0"/>
    <w:rsid w:val="00104B2B"/>
    <w:rsid w:val="00110A46"/>
    <w:rsid w:val="00112F77"/>
    <w:rsid w:val="0011599B"/>
    <w:rsid w:val="00115D49"/>
    <w:rsid w:val="00117D03"/>
    <w:rsid w:val="00122F0F"/>
    <w:rsid w:val="00125AC4"/>
    <w:rsid w:val="0012675D"/>
    <w:rsid w:val="0013014A"/>
    <w:rsid w:val="001305EB"/>
    <w:rsid w:val="00131C76"/>
    <w:rsid w:val="00132C20"/>
    <w:rsid w:val="0013512F"/>
    <w:rsid w:val="00135E10"/>
    <w:rsid w:val="00136E07"/>
    <w:rsid w:val="00140AE7"/>
    <w:rsid w:val="00141CF4"/>
    <w:rsid w:val="00144190"/>
    <w:rsid w:val="00145F45"/>
    <w:rsid w:val="00145F81"/>
    <w:rsid w:val="00150F08"/>
    <w:rsid w:val="0015148E"/>
    <w:rsid w:val="00153BC5"/>
    <w:rsid w:val="0015606F"/>
    <w:rsid w:val="001570E4"/>
    <w:rsid w:val="0016245E"/>
    <w:rsid w:val="00166539"/>
    <w:rsid w:val="00170915"/>
    <w:rsid w:val="001712B9"/>
    <w:rsid w:val="0017166E"/>
    <w:rsid w:val="00173F0D"/>
    <w:rsid w:val="00174744"/>
    <w:rsid w:val="001806D9"/>
    <w:rsid w:val="0018125B"/>
    <w:rsid w:val="00181699"/>
    <w:rsid w:val="00182656"/>
    <w:rsid w:val="00186107"/>
    <w:rsid w:val="001875E2"/>
    <w:rsid w:val="001901A9"/>
    <w:rsid w:val="0019035C"/>
    <w:rsid w:val="001906B0"/>
    <w:rsid w:val="00191CBB"/>
    <w:rsid w:val="00193E99"/>
    <w:rsid w:val="00194246"/>
    <w:rsid w:val="00195FBC"/>
    <w:rsid w:val="00196363"/>
    <w:rsid w:val="00197B7D"/>
    <w:rsid w:val="001A002E"/>
    <w:rsid w:val="001A0695"/>
    <w:rsid w:val="001A0EC0"/>
    <w:rsid w:val="001A3AE6"/>
    <w:rsid w:val="001A3AEA"/>
    <w:rsid w:val="001B07E8"/>
    <w:rsid w:val="001B139A"/>
    <w:rsid w:val="001B1D6A"/>
    <w:rsid w:val="001B39DE"/>
    <w:rsid w:val="001B5182"/>
    <w:rsid w:val="001B5F60"/>
    <w:rsid w:val="001C08AA"/>
    <w:rsid w:val="001C0E9C"/>
    <w:rsid w:val="001C19E0"/>
    <w:rsid w:val="001C21B9"/>
    <w:rsid w:val="001D0FA0"/>
    <w:rsid w:val="001D10D8"/>
    <w:rsid w:val="001D4939"/>
    <w:rsid w:val="001D5680"/>
    <w:rsid w:val="001D61F9"/>
    <w:rsid w:val="001E0FA4"/>
    <w:rsid w:val="001E26B3"/>
    <w:rsid w:val="001E341A"/>
    <w:rsid w:val="001E4107"/>
    <w:rsid w:val="001E65A5"/>
    <w:rsid w:val="001E681D"/>
    <w:rsid w:val="001E7F3D"/>
    <w:rsid w:val="001F06CA"/>
    <w:rsid w:val="001F0B0A"/>
    <w:rsid w:val="001F17EB"/>
    <w:rsid w:val="001F2DAA"/>
    <w:rsid w:val="00201572"/>
    <w:rsid w:val="00204C2F"/>
    <w:rsid w:val="00206C79"/>
    <w:rsid w:val="00212497"/>
    <w:rsid w:val="00212588"/>
    <w:rsid w:val="00216F80"/>
    <w:rsid w:val="00222216"/>
    <w:rsid w:val="002234F2"/>
    <w:rsid w:val="00224130"/>
    <w:rsid w:val="00225BFD"/>
    <w:rsid w:val="0022635E"/>
    <w:rsid w:val="00226D60"/>
    <w:rsid w:val="00227303"/>
    <w:rsid w:val="002277C3"/>
    <w:rsid w:val="00232D24"/>
    <w:rsid w:val="00234642"/>
    <w:rsid w:val="002369E7"/>
    <w:rsid w:val="00247E4D"/>
    <w:rsid w:val="0025146F"/>
    <w:rsid w:val="00251807"/>
    <w:rsid w:val="00251B64"/>
    <w:rsid w:val="00254EE0"/>
    <w:rsid w:val="002600FF"/>
    <w:rsid w:val="00261262"/>
    <w:rsid w:val="00261B15"/>
    <w:rsid w:val="00263240"/>
    <w:rsid w:val="00267591"/>
    <w:rsid w:val="00267BB0"/>
    <w:rsid w:val="00270950"/>
    <w:rsid w:val="00272355"/>
    <w:rsid w:val="00274C0E"/>
    <w:rsid w:val="00275217"/>
    <w:rsid w:val="00275533"/>
    <w:rsid w:val="00276237"/>
    <w:rsid w:val="00280CAC"/>
    <w:rsid w:val="00281714"/>
    <w:rsid w:val="002826AA"/>
    <w:rsid w:val="00295D44"/>
    <w:rsid w:val="002972A1"/>
    <w:rsid w:val="002A0A5A"/>
    <w:rsid w:val="002A3F55"/>
    <w:rsid w:val="002A62F3"/>
    <w:rsid w:val="002A6FE6"/>
    <w:rsid w:val="002B0CC4"/>
    <w:rsid w:val="002C009E"/>
    <w:rsid w:val="002C0BF5"/>
    <w:rsid w:val="002C0DBB"/>
    <w:rsid w:val="002C1984"/>
    <w:rsid w:val="002C5515"/>
    <w:rsid w:val="002C59F3"/>
    <w:rsid w:val="002D092B"/>
    <w:rsid w:val="002D306E"/>
    <w:rsid w:val="002D35B5"/>
    <w:rsid w:val="002D4385"/>
    <w:rsid w:val="002E2F42"/>
    <w:rsid w:val="002E3D4B"/>
    <w:rsid w:val="002E4401"/>
    <w:rsid w:val="002F0097"/>
    <w:rsid w:val="002F139F"/>
    <w:rsid w:val="002F40D2"/>
    <w:rsid w:val="002F4AC6"/>
    <w:rsid w:val="002F598D"/>
    <w:rsid w:val="002F6505"/>
    <w:rsid w:val="002F761F"/>
    <w:rsid w:val="002F7B53"/>
    <w:rsid w:val="003004D9"/>
    <w:rsid w:val="00302878"/>
    <w:rsid w:val="00302C08"/>
    <w:rsid w:val="00302FAC"/>
    <w:rsid w:val="003046D3"/>
    <w:rsid w:val="003100BE"/>
    <w:rsid w:val="0031186C"/>
    <w:rsid w:val="00311B3E"/>
    <w:rsid w:val="003149FE"/>
    <w:rsid w:val="00317826"/>
    <w:rsid w:val="003338D3"/>
    <w:rsid w:val="00334ADD"/>
    <w:rsid w:val="003354A8"/>
    <w:rsid w:val="003365CE"/>
    <w:rsid w:val="00340AFC"/>
    <w:rsid w:val="00340C33"/>
    <w:rsid w:val="003429B3"/>
    <w:rsid w:val="00343DFD"/>
    <w:rsid w:val="00345F34"/>
    <w:rsid w:val="00347849"/>
    <w:rsid w:val="00351F48"/>
    <w:rsid w:val="00353418"/>
    <w:rsid w:val="00354748"/>
    <w:rsid w:val="00356312"/>
    <w:rsid w:val="0036505A"/>
    <w:rsid w:val="00365E4B"/>
    <w:rsid w:val="0036624E"/>
    <w:rsid w:val="0036646B"/>
    <w:rsid w:val="00370E47"/>
    <w:rsid w:val="0037229D"/>
    <w:rsid w:val="003730B9"/>
    <w:rsid w:val="003737EC"/>
    <w:rsid w:val="00382E71"/>
    <w:rsid w:val="00385FC6"/>
    <w:rsid w:val="00386C78"/>
    <w:rsid w:val="00390B9E"/>
    <w:rsid w:val="00392552"/>
    <w:rsid w:val="003A1D1C"/>
    <w:rsid w:val="003A2C4A"/>
    <w:rsid w:val="003A6166"/>
    <w:rsid w:val="003B3D8D"/>
    <w:rsid w:val="003B596A"/>
    <w:rsid w:val="003C18D6"/>
    <w:rsid w:val="003C22F9"/>
    <w:rsid w:val="003C2644"/>
    <w:rsid w:val="003C348C"/>
    <w:rsid w:val="003C4E96"/>
    <w:rsid w:val="003C51A6"/>
    <w:rsid w:val="003C5300"/>
    <w:rsid w:val="003D16FB"/>
    <w:rsid w:val="003D1780"/>
    <w:rsid w:val="003D2CA1"/>
    <w:rsid w:val="003D2F3C"/>
    <w:rsid w:val="003D544A"/>
    <w:rsid w:val="003D6ABB"/>
    <w:rsid w:val="003D7A88"/>
    <w:rsid w:val="003E1F34"/>
    <w:rsid w:val="003E55EA"/>
    <w:rsid w:val="003E7443"/>
    <w:rsid w:val="003F092D"/>
    <w:rsid w:val="003F157F"/>
    <w:rsid w:val="003F2AEE"/>
    <w:rsid w:val="003F3B8A"/>
    <w:rsid w:val="003F576C"/>
    <w:rsid w:val="003F67B3"/>
    <w:rsid w:val="003F6ECA"/>
    <w:rsid w:val="003F6F2A"/>
    <w:rsid w:val="004016CF"/>
    <w:rsid w:val="004053C3"/>
    <w:rsid w:val="00405D9A"/>
    <w:rsid w:val="004073B6"/>
    <w:rsid w:val="00410CA8"/>
    <w:rsid w:val="00414833"/>
    <w:rsid w:val="00420DF6"/>
    <w:rsid w:val="004227CB"/>
    <w:rsid w:val="00426E50"/>
    <w:rsid w:val="00432CA4"/>
    <w:rsid w:val="004345C5"/>
    <w:rsid w:val="004352B3"/>
    <w:rsid w:val="00440666"/>
    <w:rsid w:val="00442CFF"/>
    <w:rsid w:val="00444665"/>
    <w:rsid w:val="00444C96"/>
    <w:rsid w:val="00446E19"/>
    <w:rsid w:val="00447BF2"/>
    <w:rsid w:val="0045214A"/>
    <w:rsid w:val="0045227E"/>
    <w:rsid w:val="00453D78"/>
    <w:rsid w:val="0045647F"/>
    <w:rsid w:val="0046280B"/>
    <w:rsid w:val="00462FC0"/>
    <w:rsid w:val="0046438E"/>
    <w:rsid w:val="004668EB"/>
    <w:rsid w:val="0046711A"/>
    <w:rsid w:val="00481144"/>
    <w:rsid w:val="004818D3"/>
    <w:rsid w:val="004828F8"/>
    <w:rsid w:val="00482B2E"/>
    <w:rsid w:val="00483C59"/>
    <w:rsid w:val="00487581"/>
    <w:rsid w:val="00490AA9"/>
    <w:rsid w:val="00491D19"/>
    <w:rsid w:val="004927FA"/>
    <w:rsid w:val="0049415C"/>
    <w:rsid w:val="004943E6"/>
    <w:rsid w:val="00494537"/>
    <w:rsid w:val="00494ABB"/>
    <w:rsid w:val="00494F1D"/>
    <w:rsid w:val="004A0B0F"/>
    <w:rsid w:val="004A153B"/>
    <w:rsid w:val="004A4E18"/>
    <w:rsid w:val="004A5079"/>
    <w:rsid w:val="004A51C4"/>
    <w:rsid w:val="004A58FE"/>
    <w:rsid w:val="004A61E0"/>
    <w:rsid w:val="004A64B8"/>
    <w:rsid w:val="004A77D4"/>
    <w:rsid w:val="004A7C5E"/>
    <w:rsid w:val="004B0934"/>
    <w:rsid w:val="004B159D"/>
    <w:rsid w:val="004B2ACA"/>
    <w:rsid w:val="004B360B"/>
    <w:rsid w:val="004B4EC4"/>
    <w:rsid w:val="004B6F69"/>
    <w:rsid w:val="004B7225"/>
    <w:rsid w:val="004C19AD"/>
    <w:rsid w:val="004C3409"/>
    <w:rsid w:val="004C5123"/>
    <w:rsid w:val="004C6E50"/>
    <w:rsid w:val="004D01B4"/>
    <w:rsid w:val="004D2DBE"/>
    <w:rsid w:val="004D347C"/>
    <w:rsid w:val="004D51AB"/>
    <w:rsid w:val="004D5E1A"/>
    <w:rsid w:val="004D721E"/>
    <w:rsid w:val="004E17B9"/>
    <w:rsid w:val="004E18B6"/>
    <w:rsid w:val="004E23DC"/>
    <w:rsid w:val="004E5E73"/>
    <w:rsid w:val="004E657B"/>
    <w:rsid w:val="004E769E"/>
    <w:rsid w:val="004F5193"/>
    <w:rsid w:val="004F6BC4"/>
    <w:rsid w:val="004F7DDF"/>
    <w:rsid w:val="0050102E"/>
    <w:rsid w:val="0050116F"/>
    <w:rsid w:val="0050444E"/>
    <w:rsid w:val="00504908"/>
    <w:rsid w:val="00507E2A"/>
    <w:rsid w:val="0051352F"/>
    <w:rsid w:val="005135CB"/>
    <w:rsid w:val="00513A21"/>
    <w:rsid w:val="005152ED"/>
    <w:rsid w:val="00516A5A"/>
    <w:rsid w:val="00522DC3"/>
    <w:rsid w:val="0052338E"/>
    <w:rsid w:val="005233A3"/>
    <w:rsid w:val="00527294"/>
    <w:rsid w:val="00545135"/>
    <w:rsid w:val="00553183"/>
    <w:rsid w:val="00553AA4"/>
    <w:rsid w:val="00554419"/>
    <w:rsid w:val="00554978"/>
    <w:rsid w:val="0055566A"/>
    <w:rsid w:val="0057132F"/>
    <w:rsid w:val="00571AB3"/>
    <w:rsid w:val="00575AB2"/>
    <w:rsid w:val="00580141"/>
    <w:rsid w:val="005802B6"/>
    <w:rsid w:val="00583979"/>
    <w:rsid w:val="005850CD"/>
    <w:rsid w:val="005858E2"/>
    <w:rsid w:val="00585926"/>
    <w:rsid w:val="005865F2"/>
    <w:rsid w:val="00591D0C"/>
    <w:rsid w:val="00591FDA"/>
    <w:rsid w:val="00592E6E"/>
    <w:rsid w:val="00594A4B"/>
    <w:rsid w:val="005A286C"/>
    <w:rsid w:val="005B0705"/>
    <w:rsid w:val="005B1833"/>
    <w:rsid w:val="005B3007"/>
    <w:rsid w:val="005B514E"/>
    <w:rsid w:val="005C6283"/>
    <w:rsid w:val="005C7077"/>
    <w:rsid w:val="005C7556"/>
    <w:rsid w:val="005D193B"/>
    <w:rsid w:val="005D7DC8"/>
    <w:rsid w:val="005E3AC2"/>
    <w:rsid w:val="005E64C1"/>
    <w:rsid w:val="005E7857"/>
    <w:rsid w:val="005E790B"/>
    <w:rsid w:val="005F31D7"/>
    <w:rsid w:val="005F54D4"/>
    <w:rsid w:val="005F770B"/>
    <w:rsid w:val="00600999"/>
    <w:rsid w:val="00601D7E"/>
    <w:rsid w:val="0060355B"/>
    <w:rsid w:val="00604754"/>
    <w:rsid w:val="006136E6"/>
    <w:rsid w:val="00613777"/>
    <w:rsid w:val="0061428C"/>
    <w:rsid w:val="00616DB7"/>
    <w:rsid w:val="00621413"/>
    <w:rsid w:val="0062254E"/>
    <w:rsid w:val="00622B03"/>
    <w:rsid w:val="00622FF3"/>
    <w:rsid w:val="006302BA"/>
    <w:rsid w:val="00636BAC"/>
    <w:rsid w:val="006404DA"/>
    <w:rsid w:val="00641752"/>
    <w:rsid w:val="006435DD"/>
    <w:rsid w:val="00643B15"/>
    <w:rsid w:val="006455C1"/>
    <w:rsid w:val="00647833"/>
    <w:rsid w:val="00650C58"/>
    <w:rsid w:val="00651558"/>
    <w:rsid w:val="00651F47"/>
    <w:rsid w:val="006551FB"/>
    <w:rsid w:val="00655EAA"/>
    <w:rsid w:val="006604CC"/>
    <w:rsid w:val="00660BC4"/>
    <w:rsid w:val="0066516B"/>
    <w:rsid w:val="00665918"/>
    <w:rsid w:val="00670911"/>
    <w:rsid w:val="00670F90"/>
    <w:rsid w:val="00671362"/>
    <w:rsid w:val="00671398"/>
    <w:rsid w:val="00672AC5"/>
    <w:rsid w:val="00673526"/>
    <w:rsid w:val="0067390B"/>
    <w:rsid w:val="00675A73"/>
    <w:rsid w:val="0068339C"/>
    <w:rsid w:val="0069189D"/>
    <w:rsid w:val="006919E8"/>
    <w:rsid w:val="00692A07"/>
    <w:rsid w:val="00694AD2"/>
    <w:rsid w:val="006A1118"/>
    <w:rsid w:val="006B2C39"/>
    <w:rsid w:val="006B758C"/>
    <w:rsid w:val="006C0790"/>
    <w:rsid w:val="006C51C7"/>
    <w:rsid w:val="006C61DE"/>
    <w:rsid w:val="006C64A2"/>
    <w:rsid w:val="006C6E8C"/>
    <w:rsid w:val="006D04FE"/>
    <w:rsid w:val="006D3784"/>
    <w:rsid w:val="006D527D"/>
    <w:rsid w:val="006E2934"/>
    <w:rsid w:val="006E3918"/>
    <w:rsid w:val="006E45DB"/>
    <w:rsid w:val="006E4C60"/>
    <w:rsid w:val="006F451A"/>
    <w:rsid w:val="006F6422"/>
    <w:rsid w:val="006F651F"/>
    <w:rsid w:val="006F7261"/>
    <w:rsid w:val="00702059"/>
    <w:rsid w:val="00703787"/>
    <w:rsid w:val="007053E2"/>
    <w:rsid w:val="0070650A"/>
    <w:rsid w:val="007106A3"/>
    <w:rsid w:val="0071532B"/>
    <w:rsid w:val="00717F55"/>
    <w:rsid w:val="00720725"/>
    <w:rsid w:val="00720EFD"/>
    <w:rsid w:val="00724AD9"/>
    <w:rsid w:val="00724D87"/>
    <w:rsid w:val="00726C95"/>
    <w:rsid w:val="007303DB"/>
    <w:rsid w:val="0073159B"/>
    <w:rsid w:val="00732567"/>
    <w:rsid w:val="0073469A"/>
    <w:rsid w:val="00736C3B"/>
    <w:rsid w:val="0074411E"/>
    <w:rsid w:val="00744E4B"/>
    <w:rsid w:val="00745BEC"/>
    <w:rsid w:val="007462BA"/>
    <w:rsid w:val="00746721"/>
    <w:rsid w:val="007472FC"/>
    <w:rsid w:val="00747375"/>
    <w:rsid w:val="007503CC"/>
    <w:rsid w:val="00751D5C"/>
    <w:rsid w:val="007522CA"/>
    <w:rsid w:val="00752903"/>
    <w:rsid w:val="007537C0"/>
    <w:rsid w:val="00761765"/>
    <w:rsid w:val="00762417"/>
    <w:rsid w:val="00765458"/>
    <w:rsid w:val="00765943"/>
    <w:rsid w:val="00767BA1"/>
    <w:rsid w:val="007707AD"/>
    <w:rsid w:val="00772B69"/>
    <w:rsid w:val="00774E42"/>
    <w:rsid w:val="00781D10"/>
    <w:rsid w:val="00785E8D"/>
    <w:rsid w:val="00790414"/>
    <w:rsid w:val="00790D12"/>
    <w:rsid w:val="00791412"/>
    <w:rsid w:val="00792988"/>
    <w:rsid w:val="007936A1"/>
    <w:rsid w:val="007942CB"/>
    <w:rsid w:val="00796E11"/>
    <w:rsid w:val="00797B89"/>
    <w:rsid w:val="00797F72"/>
    <w:rsid w:val="007A010D"/>
    <w:rsid w:val="007A08A5"/>
    <w:rsid w:val="007A33E2"/>
    <w:rsid w:val="007A3738"/>
    <w:rsid w:val="007A5255"/>
    <w:rsid w:val="007A7BE5"/>
    <w:rsid w:val="007B11A3"/>
    <w:rsid w:val="007B1702"/>
    <w:rsid w:val="007B5546"/>
    <w:rsid w:val="007B65F7"/>
    <w:rsid w:val="007C0103"/>
    <w:rsid w:val="007C07D2"/>
    <w:rsid w:val="007D1295"/>
    <w:rsid w:val="007D2E7A"/>
    <w:rsid w:val="007D428E"/>
    <w:rsid w:val="007D5195"/>
    <w:rsid w:val="007D5CD1"/>
    <w:rsid w:val="007D79EF"/>
    <w:rsid w:val="007E073E"/>
    <w:rsid w:val="007E1A57"/>
    <w:rsid w:val="007E37EC"/>
    <w:rsid w:val="007E4C13"/>
    <w:rsid w:val="007F106E"/>
    <w:rsid w:val="007F2B6D"/>
    <w:rsid w:val="007F47DE"/>
    <w:rsid w:val="007F61D4"/>
    <w:rsid w:val="007F6998"/>
    <w:rsid w:val="008005A7"/>
    <w:rsid w:val="008015B5"/>
    <w:rsid w:val="00807AE7"/>
    <w:rsid w:val="00810944"/>
    <w:rsid w:val="008134C7"/>
    <w:rsid w:val="00813DA3"/>
    <w:rsid w:val="0081626D"/>
    <w:rsid w:val="008204D7"/>
    <w:rsid w:val="00820A9A"/>
    <w:rsid w:val="008211F3"/>
    <w:rsid w:val="00821578"/>
    <w:rsid w:val="008226CD"/>
    <w:rsid w:val="00825AA9"/>
    <w:rsid w:val="00825E4D"/>
    <w:rsid w:val="0082763D"/>
    <w:rsid w:val="00832DA7"/>
    <w:rsid w:val="008472A8"/>
    <w:rsid w:val="00851307"/>
    <w:rsid w:val="00855225"/>
    <w:rsid w:val="008576ED"/>
    <w:rsid w:val="00857DDF"/>
    <w:rsid w:val="00861456"/>
    <w:rsid w:val="00861791"/>
    <w:rsid w:val="00861E0F"/>
    <w:rsid w:val="00865C5F"/>
    <w:rsid w:val="00865C9C"/>
    <w:rsid w:val="00872841"/>
    <w:rsid w:val="00874FF9"/>
    <w:rsid w:val="008770A3"/>
    <w:rsid w:val="00877582"/>
    <w:rsid w:val="00883D48"/>
    <w:rsid w:val="00886E4F"/>
    <w:rsid w:val="008901A4"/>
    <w:rsid w:val="00890B6B"/>
    <w:rsid w:val="00891EF3"/>
    <w:rsid w:val="00892B92"/>
    <w:rsid w:val="00892F5A"/>
    <w:rsid w:val="00893BC8"/>
    <w:rsid w:val="008954DD"/>
    <w:rsid w:val="00896B65"/>
    <w:rsid w:val="008A00A6"/>
    <w:rsid w:val="008A0E99"/>
    <w:rsid w:val="008A20B0"/>
    <w:rsid w:val="008A26F4"/>
    <w:rsid w:val="008A280B"/>
    <w:rsid w:val="008A34CD"/>
    <w:rsid w:val="008A5F2D"/>
    <w:rsid w:val="008A7AA5"/>
    <w:rsid w:val="008B2B60"/>
    <w:rsid w:val="008B3CE7"/>
    <w:rsid w:val="008B5C1B"/>
    <w:rsid w:val="008B642C"/>
    <w:rsid w:val="008C0249"/>
    <w:rsid w:val="008C065F"/>
    <w:rsid w:val="008C194C"/>
    <w:rsid w:val="008C2AB9"/>
    <w:rsid w:val="008C4BD7"/>
    <w:rsid w:val="008C59AC"/>
    <w:rsid w:val="008D0466"/>
    <w:rsid w:val="008D129A"/>
    <w:rsid w:val="008D1761"/>
    <w:rsid w:val="008E3169"/>
    <w:rsid w:val="008E3EB4"/>
    <w:rsid w:val="008E4800"/>
    <w:rsid w:val="008E6772"/>
    <w:rsid w:val="008E7B0C"/>
    <w:rsid w:val="008E7CDD"/>
    <w:rsid w:val="008F2B9B"/>
    <w:rsid w:val="008F4D9C"/>
    <w:rsid w:val="008F5400"/>
    <w:rsid w:val="008F7752"/>
    <w:rsid w:val="00901A0C"/>
    <w:rsid w:val="00904581"/>
    <w:rsid w:val="00906729"/>
    <w:rsid w:val="00907E77"/>
    <w:rsid w:val="00914713"/>
    <w:rsid w:val="00917D79"/>
    <w:rsid w:val="00924D32"/>
    <w:rsid w:val="00924E10"/>
    <w:rsid w:val="00926C97"/>
    <w:rsid w:val="00927C96"/>
    <w:rsid w:val="00927ECC"/>
    <w:rsid w:val="00934963"/>
    <w:rsid w:val="00934C1D"/>
    <w:rsid w:val="009351E0"/>
    <w:rsid w:val="00935FF1"/>
    <w:rsid w:val="009362B4"/>
    <w:rsid w:val="00936918"/>
    <w:rsid w:val="0093709B"/>
    <w:rsid w:val="00940771"/>
    <w:rsid w:val="00941DA8"/>
    <w:rsid w:val="0094392B"/>
    <w:rsid w:val="00943DEE"/>
    <w:rsid w:val="0094539F"/>
    <w:rsid w:val="00945FA4"/>
    <w:rsid w:val="0094738D"/>
    <w:rsid w:val="0095065C"/>
    <w:rsid w:val="00952A1D"/>
    <w:rsid w:val="00952A80"/>
    <w:rsid w:val="00953C1A"/>
    <w:rsid w:val="009559F9"/>
    <w:rsid w:val="00960237"/>
    <w:rsid w:val="00960342"/>
    <w:rsid w:val="009606BC"/>
    <w:rsid w:val="009609C9"/>
    <w:rsid w:val="00963655"/>
    <w:rsid w:val="009652ED"/>
    <w:rsid w:val="00965F17"/>
    <w:rsid w:val="009669DF"/>
    <w:rsid w:val="0097028E"/>
    <w:rsid w:val="00971912"/>
    <w:rsid w:val="00971916"/>
    <w:rsid w:val="0097328A"/>
    <w:rsid w:val="009734A2"/>
    <w:rsid w:val="00973AA2"/>
    <w:rsid w:val="009753E7"/>
    <w:rsid w:val="00981892"/>
    <w:rsid w:val="009818A6"/>
    <w:rsid w:val="00981FEB"/>
    <w:rsid w:val="00983635"/>
    <w:rsid w:val="00983C86"/>
    <w:rsid w:val="00984091"/>
    <w:rsid w:val="00984CF1"/>
    <w:rsid w:val="00985F80"/>
    <w:rsid w:val="00986716"/>
    <w:rsid w:val="009906EF"/>
    <w:rsid w:val="00990D10"/>
    <w:rsid w:val="0099162A"/>
    <w:rsid w:val="0099577B"/>
    <w:rsid w:val="009A0AEE"/>
    <w:rsid w:val="009A311E"/>
    <w:rsid w:val="009A4F5A"/>
    <w:rsid w:val="009A7DC4"/>
    <w:rsid w:val="009B03D4"/>
    <w:rsid w:val="009B1449"/>
    <w:rsid w:val="009B205E"/>
    <w:rsid w:val="009B28E8"/>
    <w:rsid w:val="009B3623"/>
    <w:rsid w:val="009B3894"/>
    <w:rsid w:val="009B4407"/>
    <w:rsid w:val="009C0379"/>
    <w:rsid w:val="009C23B7"/>
    <w:rsid w:val="009C257F"/>
    <w:rsid w:val="009C3CD5"/>
    <w:rsid w:val="009C4B92"/>
    <w:rsid w:val="009C5A3C"/>
    <w:rsid w:val="009C672B"/>
    <w:rsid w:val="009E26F5"/>
    <w:rsid w:val="009E3AFC"/>
    <w:rsid w:val="009E4F81"/>
    <w:rsid w:val="009E6121"/>
    <w:rsid w:val="009F72D7"/>
    <w:rsid w:val="00A017AB"/>
    <w:rsid w:val="00A022FB"/>
    <w:rsid w:val="00A037B3"/>
    <w:rsid w:val="00A051F5"/>
    <w:rsid w:val="00A10420"/>
    <w:rsid w:val="00A1224A"/>
    <w:rsid w:val="00A13391"/>
    <w:rsid w:val="00A15911"/>
    <w:rsid w:val="00A23BFC"/>
    <w:rsid w:val="00A2680B"/>
    <w:rsid w:val="00A30125"/>
    <w:rsid w:val="00A31805"/>
    <w:rsid w:val="00A36870"/>
    <w:rsid w:val="00A36CF2"/>
    <w:rsid w:val="00A37E3F"/>
    <w:rsid w:val="00A45522"/>
    <w:rsid w:val="00A460B2"/>
    <w:rsid w:val="00A46E4A"/>
    <w:rsid w:val="00A50D45"/>
    <w:rsid w:val="00A51A64"/>
    <w:rsid w:val="00A54DDC"/>
    <w:rsid w:val="00A55F9B"/>
    <w:rsid w:val="00A63278"/>
    <w:rsid w:val="00A6562A"/>
    <w:rsid w:val="00A6685A"/>
    <w:rsid w:val="00A67070"/>
    <w:rsid w:val="00A72F96"/>
    <w:rsid w:val="00A73DB6"/>
    <w:rsid w:val="00A754E6"/>
    <w:rsid w:val="00A760AC"/>
    <w:rsid w:val="00A76198"/>
    <w:rsid w:val="00A767F8"/>
    <w:rsid w:val="00A84D6B"/>
    <w:rsid w:val="00A853D6"/>
    <w:rsid w:val="00A86393"/>
    <w:rsid w:val="00A86A88"/>
    <w:rsid w:val="00A90885"/>
    <w:rsid w:val="00A91F57"/>
    <w:rsid w:val="00A923C7"/>
    <w:rsid w:val="00A9251A"/>
    <w:rsid w:val="00A927DF"/>
    <w:rsid w:val="00A93172"/>
    <w:rsid w:val="00A968DC"/>
    <w:rsid w:val="00AA31E1"/>
    <w:rsid w:val="00AA4990"/>
    <w:rsid w:val="00AB011B"/>
    <w:rsid w:val="00AB0390"/>
    <w:rsid w:val="00AB2E4C"/>
    <w:rsid w:val="00AB60B8"/>
    <w:rsid w:val="00AC13FB"/>
    <w:rsid w:val="00AC1451"/>
    <w:rsid w:val="00AC639F"/>
    <w:rsid w:val="00AC73CE"/>
    <w:rsid w:val="00AD2895"/>
    <w:rsid w:val="00AD578B"/>
    <w:rsid w:val="00AD6A9D"/>
    <w:rsid w:val="00AE2920"/>
    <w:rsid w:val="00AF13C6"/>
    <w:rsid w:val="00AF2F6B"/>
    <w:rsid w:val="00AF36D2"/>
    <w:rsid w:val="00AF5114"/>
    <w:rsid w:val="00AF6FA3"/>
    <w:rsid w:val="00B00293"/>
    <w:rsid w:val="00B0092A"/>
    <w:rsid w:val="00B0148B"/>
    <w:rsid w:val="00B015CC"/>
    <w:rsid w:val="00B056DE"/>
    <w:rsid w:val="00B05A1F"/>
    <w:rsid w:val="00B0655D"/>
    <w:rsid w:val="00B1008D"/>
    <w:rsid w:val="00B102A8"/>
    <w:rsid w:val="00B1121A"/>
    <w:rsid w:val="00B153FE"/>
    <w:rsid w:val="00B16CFA"/>
    <w:rsid w:val="00B17CAE"/>
    <w:rsid w:val="00B20186"/>
    <w:rsid w:val="00B238A2"/>
    <w:rsid w:val="00B248B1"/>
    <w:rsid w:val="00B2632B"/>
    <w:rsid w:val="00B33630"/>
    <w:rsid w:val="00B33D5D"/>
    <w:rsid w:val="00B34BC2"/>
    <w:rsid w:val="00B34BD5"/>
    <w:rsid w:val="00B35369"/>
    <w:rsid w:val="00B36598"/>
    <w:rsid w:val="00B4303A"/>
    <w:rsid w:val="00B4324F"/>
    <w:rsid w:val="00B44D13"/>
    <w:rsid w:val="00B44FD9"/>
    <w:rsid w:val="00B457BB"/>
    <w:rsid w:val="00B47C24"/>
    <w:rsid w:val="00B51BD8"/>
    <w:rsid w:val="00B51EA0"/>
    <w:rsid w:val="00B60B2A"/>
    <w:rsid w:val="00B63B26"/>
    <w:rsid w:val="00B65954"/>
    <w:rsid w:val="00B73531"/>
    <w:rsid w:val="00B7405F"/>
    <w:rsid w:val="00B76202"/>
    <w:rsid w:val="00B7650F"/>
    <w:rsid w:val="00B80340"/>
    <w:rsid w:val="00B80A5D"/>
    <w:rsid w:val="00B84F58"/>
    <w:rsid w:val="00B85DD6"/>
    <w:rsid w:val="00B9065D"/>
    <w:rsid w:val="00B9100E"/>
    <w:rsid w:val="00B93F81"/>
    <w:rsid w:val="00BA0CAC"/>
    <w:rsid w:val="00BA1028"/>
    <w:rsid w:val="00BA25A4"/>
    <w:rsid w:val="00BA27AA"/>
    <w:rsid w:val="00BA5259"/>
    <w:rsid w:val="00BA5CCF"/>
    <w:rsid w:val="00BA75CF"/>
    <w:rsid w:val="00BA7A51"/>
    <w:rsid w:val="00BB0000"/>
    <w:rsid w:val="00BB09B3"/>
    <w:rsid w:val="00BC1677"/>
    <w:rsid w:val="00BC5687"/>
    <w:rsid w:val="00BC5FC9"/>
    <w:rsid w:val="00BC7531"/>
    <w:rsid w:val="00BD6BCB"/>
    <w:rsid w:val="00BE4722"/>
    <w:rsid w:val="00BE6BC7"/>
    <w:rsid w:val="00BF0380"/>
    <w:rsid w:val="00BF20A6"/>
    <w:rsid w:val="00BF3554"/>
    <w:rsid w:val="00BF36CD"/>
    <w:rsid w:val="00BF3857"/>
    <w:rsid w:val="00BF5099"/>
    <w:rsid w:val="00BF700D"/>
    <w:rsid w:val="00BF7822"/>
    <w:rsid w:val="00BF7AFC"/>
    <w:rsid w:val="00C0155E"/>
    <w:rsid w:val="00C025C9"/>
    <w:rsid w:val="00C02EC1"/>
    <w:rsid w:val="00C0333D"/>
    <w:rsid w:val="00C06011"/>
    <w:rsid w:val="00C0687E"/>
    <w:rsid w:val="00C10533"/>
    <w:rsid w:val="00C10B6C"/>
    <w:rsid w:val="00C16A91"/>
    <w:rsid w:val="00C16CEE"/>
    <w:rsid w:val="00C21152"/>
    <w:rsid w:val="00C21267"/>
    <w:rsid w:val="00C22515"/>
    <w:rsid w:val="00C22FD8"/>
    <w:rsid w:val="00C30506"/>
    <w:rsid w:val="00C30604"/>
    <w:rsid w:val="00C30AA5"/>
    <w:rsid w:val="00C30DBD"/>
    <w:rsid w:val="00C31508"/>
    <w:rsid w:val="00C32387"/>
    <w:rsid w:val="00C4174D"/>
    <w:rsid w:val="00C44BBD"/>
    <w:rsid w:val="00C4567B"/>
    <w:rsid w:val="00C476D7"/>
    <w:rsid w:val="00C507D2"/>
    <w:rsid w:val="00C520B1"/>
    <w:rsid w:val="00C56F70"/>
    <w:rsid w:val="00C6063E"/>
    <w:rsid w:val="00C62685"/>
    <w:rsid w:val="00C626A4"/>
    <w:rsid w:val="00C662A1"/>
    <w:rsid w:val="00C7563F"/>
    <w:rsid w:val="00C757A5"/>
    <w:rsid w:val="00C80C2D"/>
    <w:rsid w:val="00C844D3"/>
    <w:rsid w:val="00C8500A"/>
    <w:rsid w:val="00C8622F"/>
    <w:rsid w:val="00C93595"/>
    <w:rsid w:val="00C93728"/>
    <w:rsid w:val="00C94726"/>
    <w:rsid w:val="00C96D93"/>
    <w:rsid w:val="00C97817"/>
    <w:rsid w:val="00C9794D"/>
    <w:rsid w:val="00CA26BB"/>
    <w:rsid w:val="00CA4820"/>
    <w:rsid w:val="00CA5B61"/>
    <w:rsid w:val="00CA5BD9"/>
    <w:rsid w:val="00CA6F77"/>
    <w:rsid w:val="00CB3B96"/>
    <w:rsid w:val="00CB4DD1"/>
    <w:rsid w:val="00CB72A5"/>
    <w:rsid w:val="00CC103B"/>
    <w:rsid w:val="00CC25AB"/>
    <w:rsid w:val="00CC2E97"/>
    <w:rsid w:val="00CD451B"/>
    <w:rsid w:val="00CD60F2"/>
    <w:rsid w:val="00CD729B"/>
    <w:rsid w:val="00CE0725"/>
    <w:rsid w:val="00CE28CC"/>
    <w:rsid w:val="00CE2BA5"/>
    <w:rsid w:val="00CE2F54"/>
    <w:rsid w:val="00CE664E"/>
    <w:rsid w:val="00CE78D8"/>
    <w:rsid w:val="00CE79BB"/>
    <w:rsid w:val="00CF0000"/>
    <w:rsid w:val="00CF153E"/>
    <w:rsid w:val="00CF18A7"/>
    <w:rsid w:val="00CF1A27"/>
    <w:rsid w:val="00CF1F87"/>
    <w:rsid w:val="00CF6ADC"/>
    <w:rsid w:val="00CF74FC"/>
    <w:rsid w:val="00D00749"/>
    <w:rsid w:val="00D00845"/>
    <w:rsid w:val="00D05588"/>
    <w:rsid w:val="00D12F03"/>
    <w:rsid w:val="00D137CF"/>
    <w:rsid w:val="00D14607"/>
    <w:rsid w:val="00D15E1D"/>
    <w:rsid w:val="00D21F35"/>
    <w:rsid w:val="00D22734"/>
    <w:rsid w:val="00D245D7"/>
    <w:rsid w:val="00D24FD1"/>
    <w:rsid w:val="00D25A8A"/>
    <w:rsid w:val="00D27943"/>
    <w:rsid w:val="00D27CD4"/>
    <w:rsid w:val="00D27CEC"/>
    <w:rsid w:val="00D318D4"/>
    <w:rsid w:val="00D33D67"/>
    <w:rsid w:val="00D340D8"/>
    <w:rsid w:val="00D3475F"/>
    <w:rsid w:val="00D3676E"/>
    <w:rsid w:val="00D36B1D"/>
    <w:rsid w:val="00D3730E"/>
    <w:rsid w:val="00D415F8"/>
    <w:rsid w:val="00D42DE6"/>
    <w:rsid w:val="00D51ACB"/>
    <w:rsid w:val="00D54E6B"/>
    <w:rsid w:val="00D5599A"/>
    <w:rsid w:val="00D56743"/>
    <w:rsid w:val="00D6208E"/>
    <w:rsid w:val="00D62AD9"/>
    <w:rsid w:val="00D62ED7"/>
    <w:rsid w:val="00D67338"/>
    <w:rsid w:val="00D6765D"/>
    <w:rsid w:val="00D67B36"/>
    <w:rsid w:val="00D70064"/>
    <w:rsid w:val="00D7449C"/>
    <w:rsid w:val="00D75A64"/>
    <w:rsid w:val="00D8230B"/>
    <w:rsid w:val="00D82AD7"/>
    <w:rsid w:val="00D8617D"/>
    <w:rsid w:val="00D86884"/>
    <w:rsid w:val="00D86DBE"/>
    <w:rsid w:val="00D874B2"/>
    <w:rsid w:val="00D902DA"/>
    <w:rsid w:val="00D9267F"/>
    <w:rsid w:val="00D934B1"/>
    <w:rsid w:val="00D93B22"/>
    <w:rsid w:val="00D963EB"/>
    <w:rsid w:val="00DA28A4"/>
    <w:rsid w:val="00DA57B0"/>
    <w:rsid w:val="00DA6FE6"/>
    <w:rsid w:val="00DB0BA4"/>
    <w:rsid w:val="00DB20CB"/>
    <w:rsid w:val="00DB4F21"/>
    <w:rsid w:val="00DB5E87"/>
    <w:rsid w:val="00DC16BD"/>
    <w:rsid w:val="00DC4638"/>
    <w:rsid w:val="00DC6204"/>
    <w:rsid w:val="00DC6842"/>
    <w:rsid w:val="00DC74C8"/>
    <w:rsid w:val="00DD0ED0"/>
    <w:rsid w:val="00DD4AF5"/>
    <w:rsid w:val="00DE0091"/>
    <w:rsid w:val="00DE01D7"/>
    <w:rsid w:val="00DE041E"/>
    <w:rsid w:val="00DE0A0A"/>
    <w:rsid w:val="00DE1622"/>
    <w:rsid w:val="00DE3C0F"/>
    <w:rsid w:val="00DE5DB1"/>
    <w:rsid w:val="00DE6DAD"/>
    <w:rsid w:val="00DF009E"/>
    <w:rsid w:val="00DF380E"/>
    <w:rsid w:val="00DF6190"/>
    <w:rsid w:val="00DF6893"/>
    <w:rsid w:val="00DF7076"/>
    <w:rsid w:val="00E0238A"/>
    <w:rsid w:val="00E0770C"/>
    <w:rsid w:val="00E10F61"/>
    <w:rsid w:val="00E14858"/>
    <w:rsid w:val="00E21196"/>
    <w:rsid w:val="00E21963"/>
    <w:rsid w:val="00E2718A"/>
    <w:rsid w:val="00E326EF"/>
    <w:rsid w:val="00E3656A"/>
    <w:rsid w:val="00E4221D"/>
    <w:rsid w:val="00E43573"/>
    <w:rsid w:val="00E43BF4"/>
    <w:rsid w:val="00E456A3"/>
    <w:rsid w:val="00E45FC6"/>
    <w:rsid w:val="00E515E4"/>
    <w:rsid w:val="00E57BD2"/>
    <w:rsid w:val="00E61869"/>
    <w:rsid w:val="00E62733"/>
    <w:rsid w:val="00E64CD2"/>
    <w:rsid w:val="00E6518C"/>
    <w:rsid w:val="00E667F8"/>
    <w:rsid w:val="00E70F59"/>
    <w:rsid w:val="00E76EB3"/>
    <w:rsid w:val="00E8385C"/>
    <w:rsid w:val="00E901C8"/>
    <w:rsid w:val="00E93401"/>
    <w:rsid w:val="00E94161"/>
    <w:rsid w:val="00E97657"/>
    <w:rsid w:val="00E97B24"/>
    <w:rsid w:val="00EA243C"/>
    <w:rsid w:val="00EA46BD"/>
    <w:rsid w:val="00EB0D30"/>
    <w:rsid w:val="00EB3C56"/>
    <w:rsid w:val="00EB609E"/>
    <w:rsid w:val="00EB6C3B"/>
    <w:rsid w:val="00EB769A"/>
    <w:rsid w:val="00EC0335"/>
    <w:rsid w:val="00EC1BB3"/>
    <w:rsid w:val="00EC254F"/>
    <w:rsid w:val="00EC2D21"/>
    <w:rsid w:val="00EC2DA6"/>
    <w:rsid w:val="00EC6C83"/>
    <w:rsid w:val="00EC6DD1"/>
    <w:rsid w:val="00EC765E"/>
    <w:rsid w:val="00ED06A8"/>
    <w:rsid w:val="00ED0BE6"/>
    <w:rsid w:val="00ED19AF"/>
    <w:rsid w:val="00ED1A4E"/>
    <w:rsid w:val="00ED267E"/>
    <w:rsid w:val="00EE2670"/>
    <w:rsid w:val="00EE7215"/>
    <w:rsid w:val="00EF01EC"/>
    <w:rsid w:val="00EF1174"/>
    <w:rsid w:val="00F01C48"/>
    <w:rsid w:val="00F0288D"/>
    <w:rsid w:val="00F02F04"/>
    <w:rsid w:val="00F07C04"/>
    <w:rsid w:val="00F120F3"/>
    <w:rsid w:val="00F14725"/>
    <w:rsid w:val="00F171AC"/>
    <w:rsid w:val="00F20430"/>
    <w:rsid w:val="00F20984"/>
    <w:rsid w:val="00F27241"/>
    <w:rsid w:val="00F31786"/>
    <w:rsid w:val="00F32EA2"/>
    <w:rsid w:val="00F32F04"/>
    <w:rsid w:val="00F34031"/>
    <w:rsid w:val="00F36117"/>
    <w:rsid w:val="00F37488"/>
    <w:rsid w:val="00F400D6"/>
    <w:rsid w:val="00F41157"/>
    <w:rsid w:val="00F4167B"/>
    <w:rsid w:val="00F42AC1"/>
    <w:rsid w:val="00F457ED"/>
    <w:rsid w:val="00F52094"/>
    <w:rsid w:val="00F54EB7"/>
    <w:rsid w:val="00F60553"/>
    <w:rsid w:val="00F612B3"/>
    <w:rsid w:val="00F64C0B"/>
    <w:rsid w:val="00F664E7"/>
    <w:rsid w:val="00F71F87"/>
    <w:rsid w:val="00F74B0E"/>
    <w:rsid w:val="00F76A19"/>
    <w:rsid w:val="00F770C7"/>
    <w:rsid w:val="00F8184E"/>
    <w:rsid w:val="00F81F78"/>
    <w:rsid w:val="00F82BDB"/>
    <w:rsid w:val="00F84C67"/>
    <w:rsid w:val="00F90485"/>
    <w:rsid w:val="00F95D73"/>
    <w:rsid w:val="00FA0092"/>
    <w:rsid w:val="00FA2F08"/>
    <w:rsid w:val="00FA3172"/>
    <w:rsid w:val="00FA3808"/>
    <w:rsid w:val="00FA66DE"/>
    <w:rsid w:val="00FA6B0F"/>
    <w:rsid w:val="00FB188D"/>
    <w:rsid w:val="00FB7A6E"/>
    <w:rsid w:val="00FC06E2"/>
    <w:rsid w:val="00FC0F8C"/>
    <w:rsid w:val="00FC4E55"/>
    <w:rsid w:val="00FC5B64"/>
    <w:rsid w:val="00FC5F6B"/>
    <w:rsid w:val="00FC68A1"/>
    <w:rsid w:val="00FC6C64"/>
    <w:rsid w:val="00FD0185"/>
    <w:rsid w:val="00FD165A"/>
    <w:rsid w:val="00FD382C"/>
    <w:rsid w:val="00FD4038"/>
    <w:rsid w:val="00FD5857"/>
    <w:rsid w:val="00FD7259"/>
    <w:rsid w:val="00FD7BA8"/>
    <w:rsid w:val="00FE255E"/>
    <w:rsid w:val="00FE3AA1"/>
    <w:rsid w:val="00FF08E5"/>
    <w:rsid w:val="00FF692F"/>
    <w:rsid w:val="0714F883"/>
    <w:rsid w:val="0F24057C"/>
    <w:rsid w:val="3B87D1EB"/>
    <w:rsid w:val="3D673772"/>
    <w:rsid w:val="4CD54DCE"/>
    <w:rsid w:val="699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51F67"/>
  <w15:docId w15:val="{85AD0F5F-D582-44D6-B4C7-5361DF0D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0B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227303"/>
    <w:pPr>
      <w:keepNext/>
      <w:keepLines/>
      <w:spacing w:before="48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7303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7303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73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100BE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227303"/>
    <w:rPr>
      <w:rFonts w:ascii="Verdana" w:eastAsiaTheme="majorEastAsia" w:hAnsi="Verdana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27303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27303"/>
    <w:rPr>
      <w:rFonts w:ascii="Verdana" w:eastAsiaTheme="majorEastAsia" w:hAnsi="Verdana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227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7303"/>
    <w:rPr>
      <w:color w:val="2C777E"/>
      <w:u w:val="single"/>
    </w:rPr>
  </w:style>
  <w:style w:type="paragraph" w:styleId="NormalWeb">
    <w:name w:val="Normal (Web)"/>
    <w:basedOn w:val="Normal"/>
    <w:uiPriority w:val="99"/>
    <w:unhideWhenUsed/>
    <w:rsid w:val="00227303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303"/>
    <w:rPr>
      <w:b/>
      <w:bCs/>
    </w:rPr>
  </w:style>
  <w:style w:type="paragraph" w:styleId="ListParagraph">
    <w:name w:val="List Paragraph"/>
    <w:basedOn w:val="Normal"/>
    <w:uiPriority w:val="34"/>
    <w:qFormat/>
    <w:rsid w:val="002273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2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4161"/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E9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61"/>
    <w:rPr>
      <w:rFonts w:ascii="Verdana" w:hAnsi="Verdana"/>
    </w:rPr>
  </w:style>
  <w:style w:type="character" w:styleId="PageNumber">
    <w:name w:val="page number"/>
    <w:basedOn w:val="DefaultParagraphFont"/>
    <w:rsid w:val="00E94161"/>
  </w:style>
  <w:style w:type="character" w:styleId="CommentReference">
    <w:name w:val="annotation reference"/>
    <w:basedOn w:val="DefaultParagraphFont"/>
    <w:rsid w:val="00813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4C7"/>
  </w:style>
  <w:style w:type="character" w:customStyle="1" w:styleId="CommentTextChar">
    <w:name w:val="Comment Text Char"/>
    <w:basedOn w:val="DefaultParagraphFont"/>
    <w:link w:val="CommentText"/>
    <w:rsid w:val="008134C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1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34C7"/>
    <w:rPr>
      <w:rFonts w:ascii="Verdana" w:hAnsi="Verdana"/>
      <w:b/>
      <w:bCs/>
    </w:rPr>
  </w:style>
  <w:style w:type="table" w:styleId="TableGrid">
    <w:name w:val="Table Grid"/>
    <w:basedOn w:val="TableNormal"/>
    <w:rsid w:val="00D2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279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95F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CA9FA0E05945AC690AFB05131339" ma:contentTypeVersion="15" ma:contentTypeDescription="Create a new document." ma:contentTypeScope="" ma:versionID="045a8832ead70f0933cd75df769fa477">
  <xsd:schema xmlns:xsd="http://www.w3.org/2001/XMLSchema" xmlns:xs="http://www.w3.org/2001/XMLSchema" xmlns:p="http://schemas.microsoft.com/office/2006/metadata/properties" xmlns:ns3="8bb94cb6-fb6a-431e-80f3-e4e461181520" xmlns:ns4="06ac0fcc-3831-4489-b92a-0fd59ca68ebb" targetNamespace="http://schemas.microsoft.com/office/2006/metadata/properties" ma:root="true" ma:fieldsID="2d80be909b8d3e249f3c5eb107ff04ab" ns3:_="" ns4:_="">
    <xsd:import namespace="8bb94cb6-fb6a-431e-80f3-e4e461181520"/>
    <xsd:import namespace="06ac0fcc-3831-4489-b92a-0fd59ca68e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94cb6-fb6a-431e-80f3-e4e46118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0fcc-3831-4489-b92a-0fd59ca68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56e0a89-9ffd-423f-8262-829d742b5356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4A176-0576-44F7-A368-6DC614E85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22F25-379C-48B5-9000-AD506AB7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94cb6-fb6a-431e-80f3-e4e461181520"/>
    <ds:schemaRef ds:uri="06ac0fcc-3831-4489-b92a-0fd59ca68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F5626-DA9C-4228-80D9-B678EEA62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9568E-93F6-4FA8-88DD-435E3C75066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7E79CEB-2648-4EF2-AFC3-BC421E1F0617}">
  <ds:schemaRefs>
    <ds:schemaRef ds:uri="http://purl.org/dc/elements/1.1/"/>
    <ds:schemaRef ds:uri="http://schemas.microsoft.com/office/2006/metadata/properties"/>
    <ds:schemaRef ds:uri="06ac0fcc-3831-4489-b92a-0fd59ca68eb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bb94cb6-fb6a-431e-80f3-e4e4611815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279</Words>
  <Characters>1838</Characters>
  <Application>Microsoft Office Word</Application>
  <DocSecurity>0</DocSecurity>
  <Lines>15</Lines>
  <Paragraphs>4</Paragraphs>
  <ScaleCrop>false</ScaleCrop>
  <Company>SAIF Corporation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Division</dc:creator>
  <cp:keywords/>
  <cp:lastModifiedBy>Angie Zahn</cp:lastModifiedBy>
  <cp:revision>12</cp:revision>
  <cp:lastPrinted>2022-03-29T23:24:00Z</cp:lastPrinted>
  <dcterms:created xsi:type="dcterms:W3CDTF">2022-03-30T22:57:00Z</dcterms:created>
  <dcterms:modified xsi:type="dcterms:W3CDTF">2022-05-19T20:09:00Z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0x010100FCBCCA9FA0E05945AC690AFB05131339</vt:lpwstr>
  </property>
</Properties>
</file>